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47ACE" w:rsidRDefault="0028588C" w:rsidP="0028588C">
      <w:pPr>
        <w:jc w:val="center"/>
        <w:rPr>
          <w:rFonts w:ascii="Arial Black" w:hAnsi="Arial Black"/>
          <w:b/>
          <w:bCs/>
          <w:noProof/>
          <w:color w:val="FF0000"/>
          <w:sz w:val="32"/>
          <w:szCs w:val="24"/>
        </w:rPr>
      </w:pPr>
      <w:r w:rsidRPr="00347ACE">
        <w:rPr>
          <w:rFonts w:ascii="Arial Black" w:hAnsi="Arial Black"/>
          <w:b/>
          <w:bCs/>
          <w:noProof/>
          <w:color w:val="FF0000"/>
          <w:sz w:val="32"/>
          <w:szCs w:val="24"/>
        </w:rPr>
        <w:t>T.C</w:t>
      </w:r>
    </w:p>
    <w:p w:rsidR="0028588C" w:rsidRPr="00347ACE" w:rsidRDefault="00336113" w:rsidP="0028588C">
      <w:pPr>
        <w:jc w:val="center"/>
        <w:rPr>
          <w:rFonts w:ascii="Arial Black" w:hAnsi="Arial Black"/>
          <w:b/>
          <w:bCs/>
          <w:noProof/>
          <w:color w:val="FF0000"/>
          <w:sz w:val="32"/>
          <w:szCs w:val="24"/>
        </w:rPr>
      </w:pPr>
      <w:r w:rsidRPr="00347ACE">
        <w:rPr>
          <w:rFonts w:ascii="Arial Black" w:hAnsi="Arial Black"/>
          <w:b/>
          <w:bCs/>
          <w:noProof/>
          <w:color w:val="FF0000"/>
          <w:sz w:val="32"/>
          <w:szCs w:val="24"/>
        </w:rPr>
        <w:t xml:space="preserve">İSLAHİYE </w:t>
      </w:r>
      <w:r w:rsidR="0028588C" w:rsidRPr="00347ACE">
        <w:rPr>
          <w:rFonts w:ascii="Arial Black" w:hAnsi="Arial Black"/>
          <w:b/>
          <w:bCs/>
          <w:noProof/>
          <w:color w:val="FF0000"/>
          <w:sz w:val="32"/>
          <w:szCs w:val="24"/>
        </w:rPr>
        <w:t>KAYMAKAMLIĞI</w:t>
      </w:r>
    </w:p>
    <w:p w:rsidR="0028588C" w:rsidRPr="00347ACE" w:rsidRDefault="00336113" w:rsidP="0028588C">
      <w:pPr>
        <w:jc w:val="center"/>
        <w:rPr>
          <w:rFonts w:ascii="Arial Black" w:hAnsi="Arial Black"/>
          <w:b/>
          <w:bCs/>
          <w:noProof/>
          <w:color w:val="002060"/>
          <w:sz w:val="32"/>
          <w:szCs w:val="24"/>
        </w:rPr>
      </w:pPr>
      <w:r w:rsidRPr="00347ACE">
        <w:rPr>
          <w:rFonts w:ascii="Arial Black" w:hAnsi="Arial Black"/>
          <w:b/>
          <w:bCs/>
          <w:noProof/>
          <w:color w:val="002060"/>
          <w:sz w:val="32"/>
          <w:szCs w:val="24"/>
        </w:rPr>
        <w:t>ALTINÜZÜM FATİH SULTAN MEHMET İLK</w:t>
      </w:r>
      <w:r w:rsidR="0028588C" w:rsidRPr="00347ACE">
        <w:rPr>
          <w:rFonts w:ascii="Arial Black" w:hAnsi="Arial Black"/>
          <w:b/>
          <w:bCs/>
          <w:noProof/>
          <w:color w:val="002060"/>
          <w:sz w:val="32"/>
          <w:szCs w:val="24"/>
        </w:rPr>
        <w:t>OKULU</w:t>
      </w:r>
      <w:r w:rsidRPr="00347ACE">
        <w:rPr>
          <w:rFonts w:ascii="Arial Black" w:hAnsi="Arial Black"/>
          <w:b/>
          <w:bCs/>
          <w:noProof/>
          <w:color w:val="002060"/>
          <w:sz w:val="32"/>
          <w:szCs w:val="24"/>
        </w:rPr>
        <w:t xml:space="preserve">/ORTAOKULU </w:t>
      </w:r>
      <w:r w:rsidR="0028588C" w:rsidRPr="00347ACE">
        <w:rPr>
          <w:rFonts w:ascii="Arial Black" w:hAnsi="Arial Black"/>
          <w:b/>
          <w:bCs/>
          <w:noProof/>
          <w:color w:val="002060"/>
          <w:sz w:val="32"/>
          <w:szCs w:val="24"/>
        </w:rPr>
        <w:t xml:space="preserve"> MÜDÜRLÜĞÜ</w:t>
      </w:r>
    </w:p>
    <w:p w:rsidR="0028588C" w:rsidRPr="00347ACE" w:rsidRDefault="00350349" w:rsidP="00347ACE">
      <w:pPr>
        <w:jc w:val="center"/>
        <w:rPr>
          <w:rFonts w:ascii="Arial Black" w:hAnsi="Arial Black"/>
          <w:b/>
          <w:bCs/>
          <w:noProof/>
          <w:color w:val="FF0000"/>
          <w:sz w:val="40"/>
          <w:szCs w:val="24"/>
        </w:rPr>
      </w:pPr>
      <w:r w:rsidRPr="00347ACE">
        <w:rPr>
          <w:rFonts w:ascii="Arial Black" w:hAnsi="Arial Black"/>
          <w:b/>
          <w:bCs/>
          <w:noProof/>
          <w:color w:val="FF0000"/>
          <w:sz w:val="40"/>
          <w:szCs w:val="24"/>
        </w:rPr>
        <w:t>2019-2023 STRATEJİK PLANI</w:t>
      </w:r>
    </w:p>
    <w:p w:rsidR="0028588C" w:rsidRDefault="00336113" w:rsidP="0028588C">
      <w:pPr>
        <w:jc w:val="center"/>
        <w:rPr>
          <w:b/>
          <w:bCs/>
          <w:noProof/>
          <w:szCs w:val="24"/>
        </w:rPr>
      </w:pPr>
      <w:r w:rsidRPr="00341A69">
        <w:rPr>
          <w:rFonts w:ascii="Arial" w:hAnsi="Arial" w:cs="Arial"/>
          <w:noProof/>
        </w:rPr>
        <w:drawing>
          <wp:inline distT="0" distB="0" distL="0" distR="0">
            <wp:extent cx="6943725" cy="3323590"/>
            <wp:effectExtent l="228600" t="228600" r="238125" b="219710"/>
            <wp:docPr id="3" name="Resim 10" descr="C:\Users\Casper\Desktop\IMG_20151110_11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sper\Desktop\IMG_20151110_111027.jpg"/>
                    <pic:cNvPicPr>
                      <a:picLocks noChangeAspect="1" noChangeArrowheads="1"/>
                    </pic:cNvPicPr>
                  </pic:nvPicPr>
                  <pic:blipFill>
                    <a:blip r:embed="rId8" cstate="print"/>
                    <a:srcRect/>
                    <a:stretch>
                      <a:fillRect/>
                    </a:stretch>
                  </pic:blipFill>
                  <pic:spPr bwMode="auto">
                    <a:xfrm>
                      <a:off x="0" y="0"/>
                      <a:ext cx="6953640" cy="332833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A3E8C" w:rsidRPr="00341A69" w:rsidRDefault="004A3E8C" w:rsidP="0028588C">
      <w:pPr>
        <w:jc w:val="center"/>
        <w:rPr>
          <w:b/>
          <w:bCs/>
          <w:noProof/>
          <w:szCs w:val="24"/>
        </w:rPr>
      </w:pPr>
      <w:r w:rsidRPr="00347ACE">
        <w:rPr>
          <w:b/>
          <w:color w:val="FF0000"/>
          <w:sz w:val="28"/>
        </w:rPr>
        <w:t>HEDEFİ OLMAYAN GEMİYE, HİÇBİR  RÜZGAR YARDIM EDEMEZ</w:t>
      </w:r>
      <w:r w:rsidRPr="00347ACE">
        <w:rPr>
          <w:b/>
          <w:color w:val="FFFFFF"/>
          <w:sz w:val="28"/>
        </w:rPr>
        <w:t xml:space="preserve"> </w:t>
      </w:r>
      <w:r w:rsidRPr="00C271B9">
        <w:rPr>
          <w:b/>
          <w:color w:val="FFFFFF"/>
        </w:rPr>
        <w:t>GEMİYE</w:t>
      </w:r>
    </w:p>
    <w:p w:rsidR="00FB43DB" w:rsidRPr="00341A69" w:rsidRDefault="00EB5052" w:rsidP="00673303">
      <w:pPr>
        <w:rPr>
          <w:b/>
          <w:bCs/>
          <w:noProof/>
          <w:szCs w:val="24"/>
        </w:rPr>
      </w:pPr>
      <w:r w:rsidRPr="00341A69">
        <w:rPr>
          <w:b/>
          <w:bCs/>
          <w:noProof/>
          <w:szCs w:val="24"/>
        </w:rPr>
        <w:lastRenderedPageBreak/>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341A69" w:rsidRDefault="00FB43DB" w:rsidP="00673303">
      <w:pPr>
        <w:rPr>
          <w:b/>
          <w:bCs/>
          <w:noProof/>
          <w:szCs w:val="24"/>
        </w:rPr>
      </w:pPr>
    </w:p>
    <w:p w:rsidR="00D95B04" w:rsidRPr="00341A69" w:rsidRDefault="008374DA" w:rsidP="00D95B04">
      <w:pPr>
        <w:pStyle w:val="Balk1"/>
        <w:rPr>
          <w:color w:val="auto"/>
          <w:sz w:val="22"/>
          <w:szCs w:val="22"/>
        </w:rPr>
      </w:pPr>
      <w:r w:rsidRPr="00341A69">
        <w:rPr>
          <w:bCs/>
          <w:noProof/>
          <w:color w:val="auto"/>
          <w:sz w:val="24"/>
          <w:szCs w:val="24"/>
        </w:rPr>
        <w:br w:type="page"/>
      </w:r>
      <w:bookmarkStart w:id="0" w:name="_Toc531097530"/>
      <w:r w:rsidR="00D95B04" w:rsidRPr="00341A69">
        <w:rPr>
          <w:b w:val="0"/>
          <w:noProof/>
          <w:color w:val="auto"/>
          <w:sz w:val="22"/>
          <w:szCs w:val="22"/>
        </w:rPr>
        <w:lastRenderedPageBreak/>
        <w:drawing>
          <wp:anchor distT="0" distB="0" distL="114300" distR="114300" simplePos="0" relativeHeight="251657216" behindDoc="0" locked="0" layoutInCell="1" allowOverlap="1">
            <wp:simplePos x="990600" y="990600"/>
            <wp:positionH relativeFrom="column">
              <wp:align>left</wp:align>
            </wp:positionH>
            <wp:positionV relativeFrom="paragraph">
              <wp:align>top</wp:align>
            </wp:positionV>
            <wp:extent cx="5000625" cy="2733675"/>
            <wp:effectExtent l="95250" t="95250" r="104775" b="104775"/>
            <wp:wrapSquare wrapText="bothSides"/>
            <wp:docPr id="26" name="Resim 12" descr="C:\Users\Casper\Desktop\IMG_20151110_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sper\Desktop\IMG_20151110_12000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273367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bookmarkEnd w:id="0"/>
      <w:r w:rsidR="00373590" w:rsidRPr="00341A69">
        <w:rPr>
          <w:color w:val="auto"/>
          <w:sz w:val="22"/>
          <w:szCs w:val="22"/>
        </w:rPr>
        <w:t>*</w:t>
      </w:r>
      <w:r w:rsidR="00400291" w:rsidRPr="00341A69">
        <w:rPr>
          <w:color w:val="auto"/>
          <w:sz w:val="22"/>
          <w:szCs w:val="22"/>
        </w:rPr>
        <w:t xml:space="preserve"> SUNUŞ</w:t>
      </w:r>
    </w:p>
    <w:p w:rsidR="00400291" w:rsidRPr="00341A69" w:rsidRDefault="00400291" w:rsidP="00D95B04">
      <w:pPr>
        <w:pStyle w:val="Balk1"/>
        <w:rPr>
          <w:b w:val="0"/>
          <w:color w:val="auto"/>
          <w:sz w:val="22"/>
          <w:szCs w:val="22"/>
        </w:rPr>
      </w:pPr>
      <w:r w:rsidRPr="00341A69">
        <w:rPr>
          <w:b w:val="0"/>
          <w:color w:val="auto"/>
          <w:sz w:val="22"/>
          <w:szCs w:val="22"/>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400291" w:rsidRPr="00341A69" w:rsidRDefault="00F85976" w:rsidP="00400291">
      <w:pPr>
        <w:jc w:val="both"/>
        <w:rPr>
          <w:sz w:val="22"/>
          <w:szCs w:val="22"/>
        </w:rPr>
      </w:pPr>
      <w:r w:rsidRPr="00341A69">
        <w:rPr>
          <w:sz w:val="22"/>
          <w:szCs w:val="22"/>
        </w:rPr>
        <w:t xml:space="preserve">2023 Eğitim Vizyon Belgesi </w:t>
      </w:r>
      <w:r w:rsidR="00400291" w:rsidRPr="00341A69">
        <w:rPr>
          <w:sz w:val="22"/>
          <w:szCs w:val="22"/>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400291" w:rsidRPr="00341A69" w:rsidRDefault="00400291" w:rsidP="00400291">
      <w:pPr>
        <w:jc w:val="both"/>
        <w:rPr>
          <w:sz w:val="22"/>
          <w:szCs w:val="22"/>
        </w:rPr>
      </w:pPr>
      <w:r w:rsidRPr="00341A69">
        <w:rPr>
          <w:sz w:val="22"/>
          <w:szCs w:val="22"/>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5F5FB7" w:rsidRPr="00341A69" w:rsidRDefault="00400291" w:rsidP="00400291">
      <w:pPr>
        <w:tabs>
          <w:tab w:val="left" w:pos="12045"/>
        </w:tabs>
        <w:spacing w:after="0" w:line="264" w:lineRule="auto"/>
        <w:ind w:firstLine="708"/>
        <w:jc w:val="both"/>
        <w:rPr>
          <w:sz w:val="22"/>
          <w:szCs w:val="22"/>
        </w:rPr>
      </w:pPr>
      <w:r w:rsidRPr="00341A69">
        <w:rPr>
          <w:sz w:val="22"/>
          <w:szCs w:val="22"/>
        </w:rPr>
        <w:tab/>
        <w:t>Adnan DURMUŞ</w:t>
      </w:r>
    </w:p>
    <w:p w:rsidR="00400291" w:rsidRPr="00341A69" w:rsidRDefault="00400291" w:rsidP="00400291">
      <w:pPr>
        <w:tabs>
          <w:tab w:val="left" w:pos="12045"/>
        </w:tabs>
        <w:spacing w:after="0" w:line="264" w:lineRule="auto"/>
        <w:ind w:firstLine="708"/>
        <w:jc w:val="both"/>
        <w:rPr>
          <w:sz w:val="22"/>
          <w:szCs w:val="22"/>
        </w:rPr>
      </w:pPr>
      <w:r w:rsidRPr="00341A69">
        <w:rPr>
          <w:sz w:val="22"/>
          <w:szCs w:val="22"/>
        </w:rPr>
        <w:tab/>
        <w:t xml:space="preserve">    Okul Müdürü</w:t>
      </w:r>
    </w:p>
    <w:p w:rsidR="00FB43DB" w:rsidRPr="00341A69" w:rsidRDefault="00FB43DB" w:rsidP="00443A11">
      <w:pPr>
        <w:spacing w:after="0" w:line="264" w:lineRule="auto"/>
        <w:ind w:firstLine="708"/>
        <w:jc w:val="both"/>
        <w:rPr>
          <w:szCs w:val="24"/>
        </w:rPr>
      </w:pPr>
    </w:p>
    <w:p w:rsidR="00FB43DB" w:rsidRPr="00341A69" w:rsidRDefault="00FB43DB" w:rsidP="00443A11">
      <w:pPr>
        <w:spacing w:after="0" w:line="264" w:lineRule="auto"/>
        <w:ind w:firstLine="708"/>
        <w:jc w:val="both"/>
        <w:rPr>
          <w:szCs w:val="24"/>
        </w:rPr>
      </w:pPr>
    </w:p>
    <w:p w:rsidR="00FB43DB" w:rsidRPr="00341A69" w:rsidRDefault="00FB43DB" w:rsidP="00443A11">
      <w:pPr>
        <w:widowControl w:val="0"/>
        <w:spacing w:after="0" w:line="264" w:lineRule="auto"/>
        <w:ind w:left="1416" w:right="1135"/>
        <w:jc w:val="right"/>
        <w:outlineLvl w:val="8"/>
        <w:rPr>
          <w:rFonts w:eastAsia="Adobe Garamond Pro Bold"/>
          <w:b/>
          <w:bCs/>
          <w:spacing w:val="-1"/>
          <w:szCs w:val="24"/>
        </w:rPr>
      </w:pPr>
    </w:p>
    <w:p w:rsidR="00E648E1" w:rsidRPr="004A3E8C" w:rsidRDefault="00E648E1" w:rsidP="004962D0">
      <w:pPr>
        <w:pStyle w:val="Balk1"/>
        <w:rPr>
          <w:color w:val="auto"/>
          <w:sz w:val="24"/>
          <w:u w:val="single"/>
        </w:rPr>
      </w:pPr>
      <w:bookmarkStart w:id="1" w:name="_Toc531097531"/>
      <w:r w:rsidRPr="004A3E8C">
        <w:rPr>
          <w:color w:val="auto"/>
          <w:u w:val="single"/>
        </w:rPr>
        <w:lastRenderedPageBreak/>
        <w:t>İçindekiler</w:t>
      </w:r>
      <w:bookmarkEnd w:id="1"/>
    </w:p>
    <w:p w:rsidR="00373590" w:rsidRPr="00341A69" w:rsidRDefault="00F371BF">
      <w:pPr>
        <w:pStyle w:val="T1"/>
        <w:tabs>
          <w:tab w:val="right" w:leader="dot" w:pos="13994"/>
        </w:tabs>
        <w:rPr>
          <w:b w:val="0"/>
          <w:bCs w:val="0"/>
          <w:caps w:val="0"/>
          <w:noProof/>
          <w:sz w:val="22"/>
          <w:szCs w:val="22"/>
        </w:rPr>
      </w:pPr>
      <w:r w:rsidRPr="00F371BF">
        <w:rPr>
          <w:b w:val="0"/>
          <w:bCs w:val="0"/>
          <w:i/>
          <w:iCs/>
          <w:szCs w:val="24"/>
        </w:rPr>
        <w:fldChar w:fldCharType="begin"/>
      </w:r>
      <w:r w:rsidR="008D4E73" w:rsidRPr="00341A69">
        <w:rPr>
          <w:b w:val="0"/>
          <w:bCs w:val="0"/>
          <w:i/>
          <w:iCs/>
          <w:szCs w:val="24"/>
        </w:rPr>
        <w:instrText xml:space="preserve"> TOC \o "1-2" \h \z \u </w:instrText>
      </w:r>
      <w:r w:rsidRPr="00F371BF">
        <w:rPr>
          <w:b w:val="0"/>
          <w:bCs w:val="0"/>
          <w:i/>
          <w:iCs/>
          <w:szCs w:val="24"/>
        </w:rPr>
        <w:fldChar w:fldCharType="separate"/>
      </w:r>
      <w:hyperlink w:anchor="_Toc531097530" w:history="1">
        <w:r w:rsidR="00373590" w:rsidRPr="00341A69">
          <w:rPr>
            <w:rStyle w:val="Kpr"/>
            <w:rFonts w:eastAsia="SimSun"/>
            <w:noProof/>
            <w:color w:val="auto"/>
          </w:rPr>
          <w:t>Sunuş</w:t>
        </w:r>
        <w:r w:rsidR="00373590" w:rsidRPr="00341A69">
          <w:rPr>
            <w:noProof/>
            <w:webHidden/>
          </w:rPr>
          <w:tab/>
        </w:r>
        <w:r w:rsidRPr="00341A69">
          <w:rPr>
            <w:noProof/>
            <w:webHidden/>
          </w:rPr>
          <w:fldChar w:fldCharType="begin"/>
        </w:r>
        <w:r w:rsidR="00373590" w:rsidRPr="00341A69">
          <w:rPr>
            <w:noProof/>
            <w:webHidden/>
          </w:rPr>
          <w:instrText xml:space="preserve"> PAGEREF _Toc531097530 \h </w:instrText>
        </w:r>
        <w:r w:rsidRPr="00341A69">
          <w:rPr>
            <w:noProof/>
            <w:webHidden/>
          </w:rPr>
        </w:r>
        <w:r w:rsidRPr="00341A69">
          <w:rPr>
            <w:noProof/>
            <w:webHidden/>
          </w:rPr>
          <w:fldChar w:fldCharType="separate"/>
        </w:r>
        <w:r w:rsidR="00341A69">
          <w:rPr>
            <w:noProof/>
            <w:webHidden/>
          </w:rPr>
          <w:t>3</w:t>
        </w:r>
        <w:r w:rsidRPr="00341A69">
          <w:rPr>
            <w:noProof/>
            <w:webHidden/>
          </w:rPr>
          <w:fldChar w:fldCharType="end"/>
        </w:r>
      </w:hyperlink>
    </w:p>
    <w:p w:rsidR="00373590" w:rsidRPr="00341A69" w:rsidRDefault="00F371BF">
      <w:pPr>
        <w:pStyle w:val="T1"/>
        <w:tabs>
          <w:tab w:val="right" w:leader="dot" w:pos="13994"/>
        </w:tabs>
        <w:rPr>
          <w:b w:val="0"/>
          <w:bCs w:val="0"/>
          <w:caps w:val="0"/>
          <w:noProof/>
          <w:sz w:val="22"/>
          <w:szCs w:val="22"/>
        </w:rPr>
      </w:pPr>
      <w:hyperlink w:anchor="_Toc531097531" w:history="1">
        <w:r w:rsidR="00373590" w:rsidRPr="00341A69">
          <w:rPr>
            <w:rStyle w:val="Kpr"/>
            <w:rFonts w:eastAsia="SimSun"/>
            <w:noProof/>
            <w:color w:val="auto"/>
          </w:rPr>
          <w:t>İçindekiler</w:t>
        </w:r>
        <w:r w:rsidR="00373590" w:rsidRPr="00341A69">
          <w:rPr>
            <w:noProof/>
            <w:webHidden/>
          </w:rPr>
          <w:tab/>
        </w:r>
        <w:r w:rsidRPr="00341A69">
          <w:rPr>
            <w:noProof/>
            <w:webHidden/>
          </w:rPr>
          <w:fldChar w:fldCharType="begin"/>
        </w:r>
        <w:r w:rsidR="00373590" w:rsidRPr="00341A69">
          <w:rPr>
            <w:noProof/>
            <w:webHidden/>
          </w:rPr>
          <w:instrText xml:space="preserve"> PAGEREF _Toc531097531 \h </w:instrText>
        </w:r>
        <w:r w:rsidRPr="00341A69">
          <w:rPr>
            <w:noProof/>
            <w:webHidden/>
          </w:rPr>
        </w:r>
        <w:r w:rsidRPr="00341A69">
          <w:rPr>
            <w:noProof/>
            <w:webHidden/>
          </w:rPr>
          <w:fldChar w:fldCharType="separate"/>
        </w:r>
        <w:r w:rsidR="00341A69">
          <w:rPr>
            <w:noProof/>
            <w:webHidden/>
          </w:rPr>
          <w:t>4</w:t>
        </w:r>
        <w:r w:rsidRPr="00341A69">
          <w:rPr>
            <w:noProof/>
            <w:webHidden/>
          </w:rPr>
          <w:fldChar w:fldCharType="end"/>
        </w:r>
      </w:hyperlink>
    </w:p>
    <w:p w:rsidR="00373590" w:rsidRPr="00341A69" w:rsidRDefault="00F371BF">
      <w:pPr>
        <w:pStyle w:val="T1"/>
        <w:tabs>
          <w:tab w:val="right" w:leader="dot" w:pos="13994"/>
        </w:tabs>
        <w:rPr>
          <w:b w:val="0"/>
          <w:bCs w:val="0"/>
          <w:caps w:val="0"/>
          <w:noProof/>
          <w:sz w:val="22"/>
          <w:szCs w:val="22"/>
        </w:rPr>
      </w:pPr>
      <w:hyperlink w:anchor="_Toc531097532" w:history="1">
        <w:r w:rsidR="00373590" w:rsidRPr="00341A69">
          <w:rPr>
            <w:rStyle w:val="Kpr"/>
            <w:rFonts w:eastAsia="SimSun"/>
            <w:noProof/>
            <w:color w:val="auto"/>
          </w:rPr>
          <w:t>BÖLÜM I: GİRİŞ ve PLAN HAZIRLIK SÜRECİ</w:t>
        </w:r>
        <w:r w:rsidR="00373590" w:rsidRPr="00341A69">
          <w:rPr>
            <w:noProof/>
            <w:webHidden/>
          </w:rPr>
          <w:tab/>
        </w:r>
        <w:r w:rsidRPr="00341A69">
          <w:rPr>
            <w:noProof/>
            <w:webHidden/>
          </w:rPr>
          <w:fldChar w:fldCharType="begin"/>
        </w:r>
        <w:r w:rsidR="00373590" w:rsidRPr="00341A69">
          <w:rPr>
            <w:noProof/>
            <w:webHidden/>
          </w:rPr>
          <w:instrText xml:space="preserve"> PAGEREF _Toc531097532 \h </w:instrText>
        </w:r>
        <w:r w:rsidRPr="00341A69">
          <w:rPr>
            <w:noProof/>
            <w:webHidden/>
          </w:rPr>
        </w:r>
        <w:r w:rsidRPr="00341A69">
          <w:rPr>
            <w:noProof/>
            <w:webHidden/>
          </w:rPr>
          <w:fldChar w:fldCharType="separate"/>
        </w:r>
        <w:r w:rsidR="00341A69">
          <w:rPr>
            <w:noProof/>
            <w:webHidden/>
          </w:rPr>
          <w:t>5</w:t>
        </w:r>
        <w:r w:rsidRPr="00341A69">
          <w:rPr>
            <w:noProof/>
            <w:webHidden/>
          </w:rPr>
          <w:fldChar w:fldCharType="end"/>
        </w:r>
      </w:hyperlink>
    </w:p>
    <w:p w:rsidR="00373590" w:rsidRPr="00341A69" w:rsidRDefault="00F371BF">
      <w:pPr>
        <w:pStyle w:val="T1"/>
        <w:tabs>
          <w:tab w:val="right" w:leader="dot" w:pos="13994"/>
        </w:tabs>
        <w:rPr>
          <w:b w:val="0"/>
          <w:bCs w:val="0"/>
          <w:caps w:val="0"/>
          <w:noProof/>
          <w:sz w:val="22"/>
          <w:szCs w:val="22"/>
        </w:rPr>
      </w:pPr>
      <w:hyperlink w:anchor="_Toc531097533" w:history="1">
        <w:r w:rsidR="00373590" w:rsidRPr="00341A69">
          <w:rPr>
            <w:rStyle w:val="Kpr"/>
            <w:rFonts w:eastAsia="SimSun"/>
            <w:noProof/>
            <w:color w:val="auto"/>
          </w:rPr>
          <w:t xml:space="preserve">BÖLÜM II: </w:t>
        </w:r>
        <w:r w:rsidR="00373590" w:rsidRPr="00341A69">
          <w:rPr>
            <w:rStyle w:val="Kpr"/>
            <w:rFonts w:eastAsia="Calibri"/>
            <w:noProof/>
            <w:color w:val="auto"/>
          </w:rPr>
          <w:t>DURUM ANALİZİ</w:t>
        </w:r>
        <w:r w:rsidR="00373590" w:rsidRPr="00341A69">
          <w:rPr>
            <w:noProof/>
            <w:webHidden/>
          </w:rPr>
          <w:tab/>
        </w:r>
        <w:r w:rsidR="004A3E8C">
          <w:rPr>
            <w:noProof/>
            <w:webHidden/>
          </w:rPr>
          <w:t>6</w:t>
        </w:r>
        <w:r w:rsidRPr="00341A69">
          <w:rPr>
            <w:noProof/>
            <w:webHidden/>
          </w:rPr>
          <w:fldChar w:fldCharType="begin"/>
        </w:r>
        <w:r w:rsidR="00373590" w:rsidRPr="00341A69">
          <w:rPr>
            <w:noProof/>
            <w:webHidden/>
          </w:rPr>
          <w:instrText xml:space="preserve"> PAGEREF _Toc531097533 \h </w:instrText>
        </w:r>
        <w:r w:rsidRPr="00341A69">
          <w:rPr>
            <w:noProof/>
            <w:webHidden/>
          </w:rPr>
        </w:r>
        <w:r w:rsidRPr="00341A69">
          <w:rPr>
            <w:noProof/>
            <w:webHidden/>
          </w:rPr>
          <w:fldChar w:fldCharType="separate"/>
        </w:r>
        <w:r w:rsidR="00341A69">
          <w:rPr>
            <w:b w:val="0"/>
            <w:bCs w:val="0"/>
            <w:noProof/>
            <w:webHidden/>
          </w:rPr>
          <w:t>.</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34" w:history="1">
        <w:r w:rsidR="00373590" w:rsidRPr="00341A69">
          <w:rPr>
            <w:rStyle w:val="Kpr"/>
            <w:rFonts w:eastAsia="SimSun"/>
            <w:noProof/>
            <w:color w:val="auto"/>
          </w:rPr>
          <w:t>Okulun Kısa Tanıtımı *</w:t>
        </w:r>
        <w:r w:rsidR="00373590" w:rsidRPr="00341A69">
          <w:rPr>
            <w:noProof/>
            <w:webHidden/>
          </w:rPr>
          <w:tab/>
        </w:r>
      </w:hyperlink>
      <w:r w:rsidR="004A3E8C">
        <w:rPr>
          <w:noProof/>
        </w:rPr>
        <w:t>6</w:t>
      </w:r>
    </w:p>
    <w:p w:rsidR="00373590" w:rsidRPr="00341A69" w:rsidRDefault="00F371BF">
      <w:pPr>
        <w:pStyle w:val="T2"/>
        <w:tabs>
          <w:tab w:val="right" w:leader="dot" w:pos="13994"/>
        </w:tabs>
        <w:rPr>
          <w:smallCaps w:val="0"/>
          <w:noProof/>
          <w:sz w:val="22"/>
          <w:szCs w:val="22"/>
        </w:rPr>
      </w:pPr>
      <w:hyperlink w:anchor="_Toc531097535" w:history="1">
        <w:r w:rsidR="00373590" w:rsidRPr="00341A69">
          <w:rPr>
            <w:rStyle w:val="Kpr"/>
            <w:rFonts w:eastAsia="SimSun"/>
            <w:noProof/>
            <w:color w:val="auto"/>
          </w:rPr>
          <w:t>Okulun Mevcut Durumu: Temel İstatistikler</w:t>
        </w:r>
        <w:r w:rsidR="00373590" w:rsidRPr="00341A69">
          <w:rPr>
            <w:noProof/>
            <w:webHidden/>
          </w:rPr>
          <w:tab/>
        </w:r>
        <w:r w:rsidRPr="00341A69">
          <w:rPr>
            <w:noProof/>
            <w:webHidden/>
          </w:rPr>
          <w:fldChar w:fldCharType="begin"/>
        </w:r>
        <w:r w:rsidR="00373590" w:rsidRPr="00341A69">
          <w:rPr>
            <w:noProof/>
            <w:webHidden/>
          </w:rPr>
          <w:instrText xml:space="preserve"> PAGEREF _Toc531097535 \h </w:instrText>
        </w:r>
        <w:r w:rsidRPr="00341A69">
          <w:rPr>
            <w:noProof/>
            <w:webHidden/>
          </w:rPr>
        </w:r>
        <w:r w:rsidRPr="00341A69">
          <w:rPr>
            <w:noProof/>
            <w:webHidden/>
          </w:rPr>
          <w:fldChar w:fldCharType="separate"/>
        </w:r>
        <w:r w:rsidR="00341A69">
          <w:rPr>
            <w:noProof/>
            <w:webHidden/>
          </w:rPr>
          <w:t>9</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36" w:history="1">
        <w:r w:rsidR="00373590" w:rsidRPr="00341A69">
          <w:rPr>
            <w:rStyle w:val="Kpr"/>
            <w:rFonts w:eastAsia="SimSun"/>
            <w:noProof/>
            <w:color w:val="auto"/>
          </w:rPr>
          <w:t>PAYDAŞ ANALİZİ</w:t>
        </w:r>
        <w:r w:rsidR="00373590" w:rsidRPr="00341A69">
          <w:rPr>
            <w:noProof/>
            <w:webHidden/>
          </w:rPr>
          <w:tab/>
        </w:r>
        <w:r w:rsidRPr="00341A69">
          <w:rPr>
            <w:noProof/>
            <w:webHidden/>
          </w:rPr>
          <w:fldChar w:fldCharType="begin"/>
        </w:r>
        <w:r w:rsidR="00373590" w:rsidRPr="00341A69">
          <w:rPr>
            <w:noProof/>
            <w:webHidden/>
          </w:rPr>
          <w:instrText xml:space="preserve"> PAGEREF _Toc531097536 \h </w:instrText>
        </w:r>
        <w:r w:rsidRPr="00341A69">
          <w:rPr>
            <w:noProof/>
            <w:webHidden/>
          </w:rPr>
        </w:r>
        <w:r w:rsidRPr="00341A69">
          <w:rPr>
            <w:noProof/>
            <w:webHidden/>
          </w:rPr>
          <w:fldChar w:fldCharType="separate"/>
        </w:r>
        <w:r w:rsidR="00341A69">
          <w:rPr>
            <w:noProof/>
            <w:webHidden/>
          </w:rPr>
          <w:t>1</w:t>
        </w:r>
        <w:r w:rsidR="004A3E8C">
          <w:rPr>
            <w:noProof/>
            <w:webHidden/>
          </w:rPr>
          <w:t>3</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37" w:history="1">
        <w:r w:rsidR="00373590" w:rsidRPr="00341A69">
          <w:rPr>
            <w:rStyle w:val="Kpr"/>
            <w:rFonts w:eastAsia="SimSun"/>
            <w:noProof/>
            <w:color w:val="auto"/>
          </w:rPr>
          <w:t>GZFT (Güçlü, Zayıf, Fırsat, Tehdit) Analizi</w:t>
        </w:r>
        <w:r w:rsidR="00373590" w:rsidRPr="00341A69">
          <w:rPr>
            <w:noProof/>
            <w:webHidden/>
          </w:rPr>
          <w:tab/>
        </w:r>
        <w:r w:rsidRPr="00341A69">
          <w:rPr>
            <w:noProof/>
            <w:webHidden/>
          </w:rPr>
          <w:fldChar w:fldCharType="begin"/>
        </w:r>
        <w:r w:rsidR="00373590" w:rsidRPr="00341A69">
          <w:rPr>
            <w:noProof/>
            <w:webHidden/>
          </w:rPr>
          <w:instrText xml:space="preserve"> PAGEREF _Toc531097537 \h </w:instrText>
        </w:r>
        <w:r w:rsidRPr="00341A69">
          <w:rPr>
            <w:noProof/>
            <w:webHidden/>
          </w:rPr>
        </w:r>
        <w:r w:rsidRPr="00341A69">
          <w:rPr>
            <w:noProof/>
            <w:webHidden/>
          </w:rPr>
          <w:fldChar w:fldCharType="separate"/>
        </w:r>
        <w:r w:rsidR="00341A69">
          <w:rPr>
            <w:noProof/>
            <w:webHidden/>
          </w:rPr>
          <w:t>1</w:t>
        </w:r>
        <w:r w:rsidR="004A3E8C">
          <w:rPr>
            <w:noProof/>
            <w:webHidden/>
          </w:rPr>
          <w:t>7</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38" w:history="1">
        <w:r w:rsidR="00373590" w:rsidRPr="00341A69">
          <w:rPr>
            <w:rStyle w:val="Kpr"/>
            <w:rFonts w:eastAsia="SimSun"/>
            <w:noProof/>
            <w:color w:val="auto"/>
          </w:rPr>
          <w:t>Gelişim ve Sorun Alanları</w:t>
        </w:r>
        <w:r w:rsidR="00373590" w:rsidRPr="00341A69">
          <w:rPr>
            <w:noProof/>
            <w:webHidden/>
          </w:rPr>
          <w:tab/>
        </w:r>
        <w:r w:rsidRPr="00341A69">
          <w:rPr>
            <w:noProof/>
            <w:webHidden/>
          </w:rPr>
          <w:fldChar w:fldCharType="begin"/>
        </w:r>
        <w:r w:rsidR="00373590" w:rsidRPr="00341A69">
          <w:rPr>
            <w:noProof/>
            <w:webHidden/>
          </w:rPr>
          <w:instrText xml:space="preserve"> PAGEREF _Toc531097538 \h </w:instrText>
        </w:r>
        <w:r w:rsidRPr="00341A69">
          <w:rPr>
            <w:noProof/>
            <w:webHidden/>
          </w:rPr>
        </w:r>
        <w:r w:rsidRPr="00341A69">
          <w:rPr>
            <w:noProof/>
            <w:webHidden/>
          </w:rPr>
          <w:fldChar w:fldCharType="separate"/>
        </w:r>
        <w:r w:rsidR="00341A69">
          <w:rPr>
            <w:noProof/>
            <w:webHidden/>
          </w:rPr>
          <w:t>2</w:t>
        </w:r>
        <w:r w:rsidR="004A3E8C">
          <w:rPr>
            <w:noProof/>
            <w:webHidden/>
          </w:rPr>
          <w:t>0</w:t>
        </w:r>
        <w:r w:rsidRPr="00341A69">
          <w:rPr>
            <w:noProof/>
            <w:webHidden/>
          </w:rPr>
          <w:fldChar w:fldCharType="end"/>
        </w:r>
      </w:hyperlink>
    </w:p>
    <w:p w:rsidR="00373590" w:rsidRPr="00341A69" w:rsidRDefault="00F371BF">
      <w:pPr>
        <w:pStyle w:val="T1"/>
        <w:tabs>
          <w:tab w:val="right" w:leader="dot" w:pos="13994"/>
        </w:tabs>
        <w:rPr>
          <w:b w:val="0"/>
          <w:bCs w:val="0"/>
          <w:caps w:val="0"/>
          <w:noProof/>
          <w:sz w:val="22"/>
          <w:szCs w:val="22"/>
        </w:rPr>
      </w:pPr>
      <w:hyperlink w:anchor="_Toc531097539" w:history="1">
        <w:r w:rsidR="00373590" w:rsidRPr="00341A69">
          <w:rPr>
            <w:rStyle w:val="Kpr"/>
            <w:rFonts w:eastAsia="SimSun"/>
            <w:noProof/>
            <w:color w:val="auto"/>
          </w:rPr>
          <w:t>BÖLÜM III: MİSYON, VİZYON VE TEMEL DEĞERLER</w:t>
        </w:r>
        <w:r w:rsidR="00373590" w:rsidRPr="00341A69">
          <w:rPr>
            <w:noProof/>
            <w:webHidden/>
          </w:rPr>
          <w:tab/>
        </w:r>
        <w:r w:rsidRPr="00341A69">
          <w:rPr>
            <w:noProof/>
            <w:webHidden/>
          </w:rPr>
          <w:fldChar w:fldCharType="begin"/>
        </w:r>
        <w:r w:rsidR="00373590" w:rsidRPr="00341A69">
          <w:rPr>
            <w:noProof/>
            <w:webHidden/>
          </w:rPr>
          <w:instrText xml:space="preserve"> PAGEREF _Toc531097539 \h </w:instrText>
        </w:r>
        <w:r w:rsidRPr="00341A69">
          <w:rPr>
            <w:noProof/>
            <w:webHidden/>
          </w:rPr>
        </w:r>
        <w:r w:rsidRPr="00341A69">
          <w:rPr>
            <w:noProof/>
            <w:webHidden/>
          </w:rPr>
          <w:fldChar w:fldCharType="separate"/>
        </w:r>
        <w:r w:rsidR="00341A69">
          <w:rPr>
            <w:noProof/>
            <w:webHidden/>
          </w:rPr>
          <w:t>2</w:t>
        </w:r>
        <w:r w:rsidR="004A3E8C">
          <w:rPr>
            <w:noProof/>
            <w:webHidden/>
          </w:rPr>
          <w:t>2</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40" w:history="1">
        <w:r w:rsidR="00373590" w:rsidRPr="00341A69">
          <w:rPr>
            <w:rStyle w:val="Kpr"/>
            <w:rFonts w:eastAsia="SimSun"/>
            <w:noProof/>
            <w:color w:val="auto"/>
          </w:rPr>
          <w:t>MİSYONUMUZ *</w:t>
        </w:r>
        <w:r w:rsidR="00373590" w:rsidRPr="00341A69">
          <w:rPr>
            <w:noProof/>
            <w:webHidden/>
          </w:rPr>
          <w:tab/>
        </w:r>
      </w:hyperlink>
      <w:r w:rsidR="004A3E8C">
        <w:rPr>
          <w:noProof/>
        </w:rPr>
        <w:t>22</w:t>
      </w:r>
    </w:p>
    <w:p w:rsidR="00373590" w:rsidRPr="00341A69" w:rsidRDefault="00F371BF">
      <w:pPr>
        <w:pStyle w:val="T2"/>
        <w:tabs>
          <w:tab w:val="right" w:leader="dot" w:pos="13994"/>
        </w:tabs>
        <w:rPr>
          <w:smallCaps w:val="0"/>
          <w:noProof/>
          <w:sz w:val="22"/>
          <w:szCs w:val="22"/>
        </w:rPr>
      </w:pPr>
      <w:hyperlink w:anchor="_Toc531097541" w:history="1">
        <w:r w:rsidR="00373590" w:rsidRPr="00341A69">
          <w:rPr>
            <w:rStyle w:val="Kpr"/>
            <w:rFonts w:eastAsia="SimSun"/>
            <w:noProof/>
            <w:color w:val="auto"/>
          </w:rPr>
          <w:t>VİZYONUMUZ *</w:t>
        </w:r>
        <w:r w:rsidR="00373590" w:rsidRPr="00341A69">
          <w:rPr>
            <w:noProof/>
            <w:webHidden/>
          </w:rPr>
          <w:tab/>
        </w:r>
      </w:hyperlink>
      <w:r w:rsidR="004A3E8C">
        <w:rPr>
          <w:noProof/>
        </w:rPr>
        <w:t>22</w:t>
      </w:r>
    </w:p>
    <w:p w:rsidR="00373590" w:rsidRPr="00341A69" w:rsidRDefault="00F371BF">
      <w:pPr>
        <w:pStyle w:val="T2"/>
        <w:tabs>
          <w:tab w:val="right" w:leader="dot" w:pos="13994"/>
        </w:tabs>
        <w:rPr>
          <w:smallCaps w:val="0"/>
          <w:noProof/>
          <w:sz w:val="22"/>
          <w:szCs w:val="22"/>
        </w:rPr>
      </w:pPr>
      <w:hyperlink w:anchor="_Toc531097542" w:history="1">
        <w:r w:rsidR="00373590" w:rsidRPr="00341A69">
          <w:rPr>
            <w:rStyle w:val="Kpr"/>
            <w:rFonts w:eastAsia="SimSun"/>
            <w:noProof/>
            <w:color w:val="auto"/>
          </w:rPr>
          <w:t>TEMEL DEĞERLERİMİZ *</w:t>
        </w:r>
        <w:r w:rsidR="00373590" w:rsidRPr="00341A69">
          <w:rPr>
            <w:noProof/>
            <w:webHidden/>
          </w:rPr>
          <w:tab/>
        </w:r>
        <w:r w:rsidRPr="00341A69">
          <w:rPr>
            <w:noProof/>
            <w:webHidden/>
          </w:rPr>
          <w:fldChar w:fldCharType="begin"/>
        </w:r>
        <w:r w:rsidR="00373590" w:rsidRPr="00341A69">
          <w:rPr>
            <w:noProof/>
            <w:webHidden/>
          </w:rPr>
          <w:instrText xml:space="preserve"> PAGEREF _Toc531097542 \h </w:instrText>
        </w:r>
        <w:r w:rsidRPr="00341A69">
          <w:rPr>
            <w:noProof/>
            <w:webHidden/>
          </w:rPr>
        </w:r>
        <w:r w:rsidRPr="00341A69">
          <w:rPr>
            <w:noProof/>
            <w:webHidden/>
          </w:rPr>
          <w:fldChar w:fldCharType="separate"/>
        </w:r>
        <w:r w:rsidR="00341A69">
          <w:rPr>
            <w:noProof/>
            <w:webHidden/>
          </w:rPr>
          <w:t>2</w:t>
        </w:r>
        <w:r w:rsidR="004A3E8C">
          <w:rPr>
            <w:noProof/>
            <w:webHidden/>
          </w:rPr>
          <w:t>3</w:t>
        </w:r>
        <w:r w:rsidRPr="00341A69">
          <w:rPr>
            <w:noProof/>
            <w:webHidden/>
          </w:rPr>
          <w:fldChar w:fldCharType="end"/>
        </w:r>
      </w:hyperlink>
    </w:p>
    <w:p w:rsidR="00373590" w:rsidRPr="00341A69" w:rsidRDefault="00F371BF">
      <w:pPr>
        <w:pStyle w:val="T1"/>
        <w:tabs>
          <w:tab w:val="right" w:leader="dot" w:pos="13994"/>
        </w:tabs>
        <w:rPr>
          <w:b w:val="0"/>
          <w:bCs w:val="0"/>
          <w:caps w:val="0"/>
          <w:noProof/>
          <w:sz w:val="22"/>
          <w:szCs w:val="22"/>
        </w:rPr>
      </w:pPr>
      <w:hyperlink w:anchor="_Toc531097543" w:history="1">
        <w:r w:rsidR="00373590" w:rsidRPr="00341A69">
          <w:rPr>
            <w:rStyle w:val="Kpr"/>
            <w:rFonts w:eastAsia="SimSun"/>
            <w:noProof/>
            <w:color w:val="auto"/>
          </w:rPr>
          <w:t>BÖLÜM IV: AMAÇ, HEDEF VE EYLEMLER</w:t>
        </w:r>
        <w:r w:rsidR="00373590" w:rsidRPr="00341A69">
          <w:rPr>
            <w:noProof/>
            <w:webHidden/>
          </w:rPr>
          <w:tab/>
        </w:r>
        <w:r w:rsidRPr="00341A69">
          <w:rPr>
            <w:noProof/>
            <w:webHidden/>
          </w:rPr>
          <w:fldChar w:fldCharType="begin"/>
        </w:r>
        <w:r w:rsidR="00373590" w:rsidRPr="00341A69">
          <w:rPr>
            <w:noProof/>
            <w:webHidden/>
          </w:rPr>
          <w:instrText xml:space="preserve"> PAGEREF _Toc531097543 \h </w:instrText>
        </w:r>
        <w:r w:rsidRPr="00341A69">
          <w:rPr>
            <w:noProof/>
            <w:webHidden/>
          </w:rPr>
        </w:r>
        <w:r w:rsidRPr="00341A69">
          <w:rPr>
            <w:noProof/>
            <w:webHidden/>
          </w:rPr>
          <w:fldChar w:fldCharType="separate"/>
        </w:r>
        <w:r w:rsidR="00341A69">
          <w:rPr>
            <w:noProof/>
            <w:webHidden/>
          </w:rPr>
          <w:t>2</w:t>
        </w:r>
        <w:r w:rsidR="004A3E8C">
          <w:rPr>
            <w:noProof/>
            <w:webHidden/>
          </w:rPr>
          <w:t>3</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44" w:history="1">
        <w:r w:rsidR="00373590" w:rsidRPr="00341A69">
          <w:rPr>
            <w:rStyle w:val="Kpr"/>
            <w:rFonts w:eastAsia="SimSun"/>
            <w:noProof/>
            <w:color w:val="auto"/>
          </w:rPr>
          <w:t>TEMA I: EĞİTİM VE ÖĞRETİME ERİŞİM</w:t>
        </w:r>
        <w:r w:rsidR="00373590" w:rsidRPr="00341A69">
          <w:rPr>
            <w:noProof/>
            <w:webHidden/>
          </w:rPr>
          <w:tab/>
        </w:r>
        <w:r w:rsidRPr="00341A69">
          <w:rPr>
            <w:noProof/>
            <w:webHidden/>
          </w:rPr>
          <w:fldChar w:fldCharType="begin"/>
        </w:r>
        <w:r w:rsidR="00373590" w:rsidRPr="00341A69">
          <w:rPr>
            <w:noProof/>
            <w:webHidden/>
          </w:rPr>
          <w:instrText xml:space="preserve"> PAGEREF _Toc531097544 \h </w:instrText>
        </w:r>
        <w:r w:rsidRPr="00341A69">
          <w:rPr>
            <w:noProof/>
            <w:webHidden/>
          </w:rPr>
        </w:r>
        <w:r w:rsidRPr="00341A69">
          <w:rPr>
            <w:noProof/>
            <w:webHidden/>
          </w:rPr>
          <w:fldChar w:fldCharType="separate"/>
        </w:r>
        <w:r w:rsidR="00341A69">
          <w:rPr>
            <w:noProof/>
            <w:webHidden/>
          </w:rPr>
          <w:t>2</w:t>
        </w:r>
        <w:r w:rsidR="00BF7B17">
          <w:rPr>
            <w:noProof/>
            <w:webHidden/>
          </w:rPr>
          <w:t>4</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45" w:history="1">
        <w:r w:rsidR="00373590" w:rsidRPr="00341A69">
          <w:rPr>
            <w:rStyle w:val="Kpr"/>
            <w:rFonts w:eastAsia="SimSun"/>
            <w:noProof/>
            <w:color w:val="auto"/>
          </w:rPr>
          <w:t>TEMA II: EĞİTİM VE ÖĞRETİMDE KALİTENİN ARTIRILMASI</w:t>
        </w:r>
        <w:r w:rsidR="00373590" w:rsidRPr="00341A69">
          <w:rPr>
            <w:noProof/>
            <w:webHidden/>
          </w:rPr>
          <w:tab/>
        </w:r>
        <w:r w:rsidRPr="00341A69">
          <w:rPr>
            <w:noProof/>
            <w:webHidden/>
          </w:rPr>
          <w:fldChar w:fldCharType="begin"/>
        </w:r>
        <w:r w:rsidR="00373590" w:rsidRPr="00341A69">
          <w:rPr>
            <w:noProof/>
            <w:webHidden/>
          </w:rPr>
          <w:instrText xml:space="preserve"> PAGEREF _Toc531097545 \h </w:instrText>
        </w:r>
        <w:r w:rsidRPr="00341A69">
          <w:rPr>
            <w:noProof/>
            <w:webHidden/>
          </w:rPr>
        </w:r>
        <w:r w:rsidRPr="00341A69">
          <w:rPr>
            <w:noProof/>
            <w:webHidden/>
          </w:rPr>
          <w:fldChar w:fldCharType="separate"/>
        </w:r>
        <w:r w:rsidR="00341A69">
          <w:rPr>
            <w:noProof/>
            <w:webHidden/>
          </w:rPr>
          <w:t>3</w:t>
        </w:r>
        <w:r w:rsidR="00BF7B17">
          <w:rPr>
            <w:noProof/>
            <w:webHidden/>
          </w:rPr>
          <w:t>0</w:t>
        </w:r>
        <w:r w:rsidRPr="00341A69">
          <w:rPr>
            <w:noProof/>
            <w:webHidden/>
          </w:rPr>
          <w:fldChar w:fldCharType="end"/>
        </w:r>
      </w:hyperlink>
    </w:p>
    <w:p w:rsidR="00373590" w:rsidRPr="00341A69" w:rsidRDefault="00F371BF">
      <w:pPr>
        <w:pStyle w:val="T2"/>
        <w:tabs>
          <w:tab w:val="right" w:leader="dot" w:pos="13994"/>
        </w:tabs>
        <w:rPr>
          <w:smallCaps w:val="0"/>
          <w:noProof/>
          <w:sz w:val="22"/>
          <w:szCs w:val="22"/>
        </w:rPr>
      </w:pPr>
      <w:hyperlink w:anchor="_Toc531097546" w:history="1">
        <w:r w:rsidR="00373590" w:rsidRPr="00341A69">
          <w:rPr>
            <w:rStyle w:val="Kpr"/>
            <w:rFonts w:eastAsia="SimSun"/>
            <w:noProof/>
            <w:color w:val="auto"/>
          </w:rPr>
          <w:t>TEMA III: KURUMSAL KAPASİTE</w:t>
        </w:r>
        <w:r w:rsidR="00373590" w:rsidRPr="00341A69">
          <w:rPr>
            <w:noProof/>
            <w:webHidden/>
          </w:rPr>
          <w:tab/>
        </w:r>
        <w:r w:rsidRPr="00341A69">
          <w:rPr>
            <w:noProof/>
            <w:webHidden/>
          </w:rPr>
          <w:fldChar w:fldCharType="begin"/>
        </w:r>
        <w:r w:rsidR="00373590" w:rsidRPr="00341A69">
          <w:rPr>
            <w:noProof/>
            <w:webHidden/>
          </w:rPr>
          <w:instrText xml:space="preserve"> PAGEREF _Toc531097546 \h </w:instrText>
        </w:r>
        <w:r w:rsidRPr="00341A69">
          <w:rPr>
            <w:noProof/>
            <w:webHidden/>
          </w:rPr>
        </w:r>
        <w:r w:rsidRPr="00341A69">
          <w:rPr>
            <w:noProof/>
            <w:webHidden/>
          </w:rPr>
          <w:fldChar w:fldCharType="separate"/>
        </w:r>
        <w:r w:rsidR="00341A69">
          <w:rPr>
            <w:noProof/>
            <w:webHidden/>
          </w:rPr>
          <w:t>3</w:t>
        </w:r>
        <w:r w:rsidR="00BF7B17">
          <w:rPr>
            <w:noProof/>
            <w:webHidden/>
          </w:rPr>
          <w:t>3</w:t>
        </w:r>
        <w:r w:rsidRPr="00341A69">
          <w:rPr>
            <w:noProof/>
            <w:webHidden/>
          </w:rPr>
          <w:fldChar w:fldCharType="end"/>
        </w:r>
      </w:hyperlink>
    </w:p>
    <w:p w:rsidR="00373590" w:rsidRPr="00341A69" w:rsidRDefault="00F371BF">
      <w:pPr>
        <w:pStyle w:val="T1"/>
        <w:tabs>
          <w:tab w:val="right" w:leader="dot" w:pos="13994"/>
        </w:tabs>
        <w:rPr>
          <w:b w:val="0"/>
          <w:bCs w:val="0"/>
          <w:caps w:val="0"/>
          <w:noProof/>
          <w:sz w:val="22"/>
          <w:szCs w:val="22"/>
        </w:rPr>
      </w:pPr>
      <w:hyperlink w:anchor="_Toc531097547" w:history="1">
        <w:r w:rsidR="00373590" w:rsidRPr="00341A69">
          <w:rPr>
            <w:rStyle w:val="Kpr"/>
            <w:rFonts w:eastAsia="SimSun"/>
            <w:noProof/>
            <w:color w:val="auto"/>
          </w:rPr>
          <w:t>V. BÖLÜM: MALİYETLENDİRME</w:t>
        </w:r>
        <w:r w:rsidR="004A3E8C">
          <w:rPr>
            <w:rStyle w:val="Kpr"/>
            <w:rFonts w:eastAsia="SimSun"/>
            <w:noProof/>
            <w:color w:val="auto"/>
          </w:rPr>
          <w:t>, İZLEME VE DEĞERLENDİRME</w:t>
        </w:r>
        <w:r w:rsidR="00373590" w:rsidRPr="00341A69">
          <w:rPr>
            <w:noProof/>
            <w:webHidden/>
          </w:rPr>
          <w:tab/>
        </w:r>
      </w:hyperlink>
      <w:r w:rsidR="00BF7B17">
        <w:rPr>
          <w:noProof/>
        </w:rPr>
        <w:t>34</w:t>
      </w:r>
    </w:p>
    <w:p w:rsidR="00373590" w:rsidRPr="00341A69" w:rsidRDefault="00F371BF">
      <w:pPr>
        <w:pStyle w:val="T1"/>
        <w:tabs>
          <w:tab w:val="right" w:leader="dot" w:pos="13994"/>
        </w:tabs>
        <w:rPr>
          <w:b w:val="0"/>
          <w:bCs w:val="0"/>
          <w:caps w:val="0"/>
          <w:noProof/>
          <w:sz w:val="22"/>
          <w:szCs w:val="22"/>
        </w:rPr>
      </w:pPr>
      <w:hyperlink w:anchor="_Toc531097548" w:history="1">
        <w:r w:rsidR="00373590" w:rsidRPr="00341A69">
          <w:rPr>
            <w:rStyle w:val="Kpr"/>
            <w:rFonts w:eastAsia="SimSun"/>
            <w:noProof/>
            <w:color w:val="auto"/>
          </w:rPr>
          <w:t>EKLER:</w:t>
        </w:r>
        <w:r w:rsidR="00373590" w:rsidRPr="00341A69">
          <w:rPr>
            <w:noProof/>
            <w:webHidden/>
          </w:rPr>
          <w:tab/>
        </w:r>
      </w:hyperlink>
    </w:p>
    <w:p w:rsidR="00E648E1" w:rsidRPr="00341A69" w:rsidRDefault="00F371BF">
      <w:pPr>
        <w:rPr>
          <w:szCs w:val="24"/>
        </w:rPr>
      </w:pPr>
      <w:r w:rsidRPr="00341A69">
        <w:rPr>
          <w:rFonts w:ascii="Calibri" w:hAnsi="Calibri"/>
          <w:b/>
          <w:bCs/>
          <w:i/>
          <w:iCs/>
          <w:sz w:val="20"/>
          <w:szCs w:val="24"/>
        </w:rPr>
        <w:fldChar w:fldCharType="end"/>
      </w:r>
    </w:p>
    <w:p w:rsidR="00347900" w:rsidRPr="00341A69" w:rsidRDefault="00347900">
      <w:pPr>
        <w:rPr>
          <w:szCs w:val="24"/>
        </w:rPr>
      </w:pPr>
    </w:p>
    <w:p w:rsidR="0096220A" w:rsidRPr="00341A69" w:rsidRDefault="0096220A" w:rsidP="00DB20CC">
      <w:pPr>
        <w:tabs>
          <w:tab w:val="left" w:pos="3703"/>
        </w:tabs>
        <w:jc w:val="both"/>
        <w:rPr>
          <w:rFonts w:eastAsia="Adobe Garamond Pro Bold"/>
          <w:b/>
          <w:bCs/>
          <w:spacing w:val="-4"/>
          <w:szCs w:val="24"/>
        </w:rPr>
        <w:sectPr w:rsidR="0096220A" w:rsidRPr="00341A69" w:rsidSect="00341A69">
          <w:headerReference w:type="default" r:id="rId11"/>
          <w:footerReference w:type="default" r:id="rId12"/>
          <w:footerReference w:type="first" r:id="rId13"/>
          <w:pgSz w:w="16838" w:h="11906" w:orient="landscape"/>
          <w:pgMar w:top="851" w:right="851" w:bottom="851" w:left="1418" w:header="709" w:footer="709" w:gutter="0"/>
          <w:pgNumType w:start="1" w:chapStyle="1"/>
          <w:cols w:sep="1" w:space="709"/>
          <w:docGrid w:linePitch="360"/>
        </w:sectPr>
      </w:pPr>
    </w:p>
    <w:p w:rsidR="00BB57AE" w:rsidRPr="00341A69" w:rsidRDefault="00DD554F" w:rsidP="00A47F2F">
      <w:pPr>
        <w:pStyle w:val="Balk1"/>
        <w:spacing w:before="320" w:after="80"/>
        <w:rPr>
          <w:color w:val="auto"/>
          <w:sz w:val="24"/>
          <w:szCs w:val="24"/>
        </w:rPr>
      </w:pPr>
      <w:bookmarkStart w:id="2" w:name="_Toc416085123"/>
      <w:bookmarkStart w:id="3" w:name="_Toc529519443"/>
      <w:bookmarkStart w:id="4" w:name="_Toc531097532"/>
      <w:r w:rsidRPr="00341A69">
        <w:rPr>
          <w:color w:val="auto"/>
          <w:sz w:val="24"/>
          <w:szCs w:val="24"/>
        </w:rPr>
        <w:lastRenderedPageBreak/>
        <w:t>BÖLÜM I</w:t>
      </w:r>
      <w:bookmarkStart w:id="5" w:name="_Toc416085124"/>
      <w:bookmarkStart w:id="6" w:name="_Toc529519444"/>
      <w:bookmarkEnd w:id="2"/>
      <w:bookmarkEnd w:id="3"/>
      <w:r w:rsidR="00A47F2F" w:rsidRPr="00341A69">
        <w:rPr>
          <w:color w:val="auto"/>
          <w:sz w:val="24"/>
          <w:szCs w:val="24"/>
        </w:rPr>
        <w:t xml:space="preserve">: </w:t>
      </w:r>
      <w:r w:rsidR="00BB57AE" w:rsidRPr="00341A69">
        <w:rPr>
          <w:color w:val="auto"/>
          <w:sz w:val="24"/>
          <w:szCs w:val="24"/>
        </w:rPr>
        <w:t>G</w:t>
      </w:r>
      <w:r w:rsidR="008D4E73" w:rsidRPr="00341A69">
        <w:rPr>
          <w:color w:val="auto"/>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341A69" w:rsidRDefault="007F381F" w:rsidP="00E22B8A">
      <w:pPr>
        <w:autoSpaceDE w:val="0"/>
        <w:autoSpaceDN w:val="0"/>
        <w:adjustRightInd w:val="0"/>
        <w:spacing w:after="0"/>
        <w:ind w:firstLine="708"/>
        <w:jc w:val="both"/>
        <w:rPr>
          <w:szCs w:val="24"/>
        </w:rPr>
      </w:pPr>
      <w:r w:rsidRPr="00341A69">
        <w:rPr>
          <w:szCs w:val="24"/>
        </w:rPr>
        <w:t>201</w:t>
      </w:r>
      <w:r w:rsidR="00007CC5" w:rsidRPr="00341A69">
        <w:rPr>
          <w:szCs w:val="24"/>
        </w:rPr>
        <w:t>9</w:t>
      </w:r>
      <w:r w:rsidRPr="00341A69">
        <w:rPr>
          <w:szCs w:val="24"/>
        </w:rPr>
        <w:t>-20</w:t>
      </w:r>
      <w:r w:rsidR="00007CC5" w:rsidRPr="00341A69">
        <w:rPr>
          <w:szCs w:val="24"/>
        </w:rPr>
        <w:t>23</w:t>
      </w:r>
      <w:r w:rsidR="004962D0" w:rsidRPr="00341A69">
        <w:rPr>
          <w:szCs w:val="24"/>
        </w:rPr>
        <w:t xml:space="preserve"> dönemi stratejik plan</w:t>
      </w:r>
      <w:r w:rsidRPr="00341A69">
        <w:rPr>
          <w:szCs w:val="24"/>
        </w:rPr>
        <w:t xml:space="preserve"> hazırlanması süreci </w:t>
      </w:r>
      <w:r w:rsidR="008B31DB" w:rsidRPr="00341A69">
        <w:rPr>
          <w:szCs w:val="24"/>
        </w:rPr>
        <w:t xml:space="preserve">Üst </w:t>
      </w:r>
      <w:r w:rsidRPr="00341A69">
        <w:rPr>
          <w:szCs w:val="24"/>
        </w:rPr>
        <w:t xml:space="preserve">Kurul ve </w:t>
      </w:r>
      <w:r w:rsidR="008B31DB" w:rsidRPr="00341A69">
        <w:rPr>
          <w:szCs w:val="24"/>
        </w:rPr>
        <w:t>Stratejik Plan E</w:t>
      </w:r>
      <w:r w:rsidRPr="00341A69">
        <w:rPr>
          <w:szCs w:val="24"/>
        </w:rPr>
        <w:t>ki</w:t>
      </w:r>
      <w:r w:rsidR="008B31DB" w:rsidRPr="00341A69">
        <w:rPr>
          <w:szCs w:val="24"/>
        </w:rPr>
        <w:t>bin</w:t>
      </w:r>
      <w:r w:rsidRPr="00341A69">
        <w:rPr>
          <w:szCs w:val="24"/>
        </w:rPr>
        <w:t xml:space="preserve">in </w:t>
      </w:r>
      <w:r w:rsidR="00A47F2F" w:rsidRPr="00341A69">
        <w:rPr>
          <w:szCs w:val="24"/>
        </w:rPr>
        <w:t xml:space="preserve">oluşturulmasıile başlamıştır. Ekip tarafından oluşturulan </w:t>
      </w:r>
      <w:r w:rsidR="00E30F42" w:rsidRPr="00341A69">
        <w:rPr>
          <w:szCs w:val="24"/>
        </w:rPr>
        <w:t>çalışma</w:t>
      </w:r>
      <w:r w:rsidR="00A47F2F" w:rsidRPr="00341A69">
        <w:rPr>
          <w:szCs w:val="24"/>
        </w:rPr>
        <w:t xml:space="preserve"> takvimi kapsamında ilk aşamada durum </w:t>
      </w:r>
      <w:r w:rsidR="004962D0" w:rsidRPr="00341A69">
        <w:rPr>
          <w:szCs w:val="24"/>
        </w:rPr>
        <w:t>analizi çalışmaları yapılmış ved</w:t>
      </w:r>
      <w:r w:rsidR="00A47F2F" w:rsidRPr="00341A69">
        <w:rPr>
          <w:szCs w:val="24"/>
        </w:rPr>
        <w:t>urum analizi aşamasında paydaşlarımızın plan sürecine aktif katılımını sağlamak üzere paydaş anketi, toplantı ve görüşmeler yapılmıştır.</w:t>
      </w:r>
    </w:p>
    <w:p w:rsidR="00DD79B7" w:rsidRPr="00341A69" w:rsidRDefault="00E22B8A" w:rsidP="00E22B8A">
      <w:pPr>
        <w:autoSpaceDE w:val="0"/>
        <w:autoSpaceDN w:val="0"/>
        <w:adjustRightInd w:val="0"/>
        <w:spacing w:after="0"/>
        <w:ind w:firstLine="708"/>
        <w:jc w:val="both"/>
        <w:rPr>
          <w:szCs w:val="24"/>
        </w:rPr>
      </w:pPr>
      <w:bookmarkStart w:id="11" w:name="_Toc416084871"/>
      <w:bookmarkEnd w:id="11"/>
      <w:r w:rsidRPr="00341A69">
        <w:rPr>
          <w:szCs w:val="24"/>
        </w:rPr>
        <w:t>Durum analizinin ardından geleceğe yönelim bölümüne geçilerek okulumuzun amaç, hedef, gösterge ve eylemleri belirlenmiştir. Çalışmaları yürüten ekip ve kurul bilgileri altta verilmiştir.</w:t>
      </w:r>
    </w:p>
    <w:p w:rsidR="008D4E73" w:rsidRPr="00341A69" w:rsidRDefault="008D4E73" w:rsidP="008D4E73"/>
    <w:p w:rsidR="00E22B8A" w:rsidRPr="00341A69" w:rsidRDefault="004962D0" w:rsidP="00DD79B7">
      <w:pPr>
        <w:spacing w:after="0" w:line="240" w:lineRule="auto"/>
        <w:rPr>
          <w:b/>
        </w:rPr>
      </w:pPr>
      <w:r w:rsidRPr="00341A69">
        <w:rPr>
          <w:b/>
        </w:rPr>
        <w:t>STRATEJİK PLAN ÜST KURULU</w:t>
      </w:r>
    </w:p>
    <w:p w:rsidR="004962D0" w:rsidRPr="00341A69"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3160"/>
        <w:gridCol w:w="4764"/>
        <w:gridCol w:w="2389"/>
      </w:tblGrid>
      <w:tr w:rsidR="00341A69" w:rsidRPr="00341A69" w:rsidTr="00A109A5">
        <w:tc>
          <w:tcPr>
            <w:tcW w:w="6841" w:type="dxa"/>
            <w:gridSpan w:val="2"/>
            <w:shd w:val="clear" w:color="auto" w:fill="auto"/>
          </w:tcPr>
          <w:p w:rsidR="002D155D" w:rsidRPr="00175BAB" w:rsidRDefault="002D155D" w:rsidP="00175BAB">
            <w:pPr>
              <w:spacing w:after="0" w:line="240" w:lineRule="auto"/>
              <w:jc w:val="center"/>
              <w:rPr>
                <w:b/>
                <w:color w:val="002060"/>
              </w:rPr>
            </w:pPr>
            <w:r w:rsidRPr="00175BAB">
              <w:rPr>
                <w:b/>
                <w:color w:val="002060"/>
                <w:sz w:val="28"/>
              </w:rPr>
              <w:t>Üst Kurul Bilgileri</w:t>
            </w:r>
          </w:p>
        </w:tc>
        <w:tc>
          <w:tcPr>
            <w:tcW w:w="7153" w:type="dxa"/>
            <w:gridSpan w:val="2"/>
            <w:shd w:val="clear" w:color="auto" w:fill="auto"/>
          </w:tcPr>
          <w:p w:rsidR="002D155D" w:rsidRPr="00175BAB" w:rsidRDefault="002D155D" w:rsidP="00175BAB">
            <w:pPr>
              <w:spacing w:after="0" w:line="240" w:lineRule="auto"/>
              <w:jc w:val="center"/>
              <w:rPr>
                <w:b/>
                <w:color w:val="002060"/>
              </w:rPr>
            </w:pPr>
            <w:r w:rsidRPr="00175BAB">
              <w:rPr>
                <w:b/>
                <w:color w:val="002060"/>
                <w:sz w:val="28"/>
              </w:rPr>
              <w:t>Ekip Bilgileri</w:t>
            </w:r>
          </w:p>
        </w:tc>
      </w:tr>
      <w:tr w:rsidR="00341A69" w:rsidRPr="00341A69" w:rsidTr="00A109A5">
        <w:tc>
          <w:tcPr>
            <w:tcW w:w="3681" w:type="dxa"/>
            <w:shd w:val="clear" w:color="auto" w:fill="auto"/>
          </w:tcPr>
          <w:p w:rsidR="002D155D" w:rsidRPr="00175BAB" w:rsidRDefault="002D155D" w:rsidP="00175BAB">
            <w:pPr>
              <w:spacing w:after="0" w:line="240" w:lineRule="auto"/>
              <w:jc w:val="center"/>
              <w:rPr>
                <w:b/>
                <w:color w:val="FF0000"/>
              </w:rPr>
            </w:pPr>
            <w:r w:rsidRPr="00175BAB">
              <w:rPr>
                <w:b/>
                <w:color w:val="FF0000"/>
              </w:rPr>
              <w:t>Adı Soyadı</w:t>
            </w:r>
          </w:p>
        </w:tc>
        <w:tc>
          <w:tcPr>
            <w:tcW w:w="3160" w:type="dxa"/>
            <w:shd w:val="clear" w:color="auto" w:fill="auto"/>
          </w:tcPr>
          <w:p w:rsidR="002D155D" w:rsidRPr="00175BAB" w:rsidRDefault="002D155D" w:rsidP="00175BAB">
            <w:pPr>
              <w:spacing w:after="0" w:line="240" w:lineRule="auto"/>
              <w:jc w:val="center"/>
              <w:rPr>
                <w:b/>
                <w:color w:val="FF0000"/>
              </w:rPr>
            </w:pPr>
            <w:r w:rsidRPr="00175BAB">
              <w:rPr>
                <w:b/>
                <w:color w:val="FF0000"/>
              </w:rPr>
              <w:t>Unvanı</w:t>
            </w:r>
          </w:p>
        </w:tc>
        <w:tc>
          <w:tcPr>
            <w:tcW w:w="4764" w:type="dxa"/>
            <w:shd w:val="clear" w:color="auto" w:fill="auto"/>
          </w:tcPr>
          <w:p w:rsidR="002D155D" w:rsidRPr="00175BAB" w:rsidRDefault="002D155D" w:rsidP="00175BAB">
            <w:pPr>
              <w:spacing w:after="0" w:line="240" w:lineRule="auto"/>
              <w:jc w:val="center"/>
              <w:rPr>
                <w:b/>
                <w:color w:val="FF0000"/>
              </w:rPr>
            </w:pPr>
            <w:r w:rsidRPr="00175BAB">
              <w:rPr>
                <w:b/>
                <w:color w:val="FF0000"/>
              </w:rPr>
              <w:t>Adı Soyadı</w:t>
            </w:r>
          </w:p>
        </w:tc>
        <w:tc>
          <w:tcPr>
            <w:tcW w:w="2389" w:type="dxa"/>
            <w:shd w:val="clear" w:color="auto" w:fill="auto"/>
          </w:tcPr>
          <w:p w:rsidR="002D155D" w:rsidRPr="00175BAB" w:rsidRDefault="002D155D" w:rsidP="00175BAB">
            <w:pPr>
              <w:spacing w:after="0" w:line="240" w:lineRule="auto"/>
              <w:jc w:val="center"/>
              <w:rPr>
                <w:b/>
                <w:color w:val="FF0000"/>
              </w:rPr>
            </w:pPr>
            <w:r w:rsidRPr="00175BAB">
              <w:rPr>
                <w:b/>
                <w:color w:val="FF0000"/>
              </w:rPr>
              <w:t>Unvanı</w:t>
            </w:r>
          </w:p>
        </w:tc>
      </w:tr>
      <w:tr w:rsidR="00341A69" w:rsidRPr="00341A69" w:rsidTr="00A109A5">
        <w:tc>
          <w:tcPr>
            <w:tcW w:w="3681" w:type="dxa"/>
            <w:shd w:val="clear" w:color="auto" w:fill="auto"/>
          </w:tcPr>
          <w:p w:rsidR="00A109A5" w:rsidRPr="00175BAB" w:rsidRDefault="00A109A5" w:rsidP="00A109A5">
            <w:pPr>
              <w:spacing w:after="0" w:line="240" w:lineRule="auto"/>
              <w:rPr>
                <w:color w:val="0070C0"/>
                <w:sz w:val="20"/>
              </w:rPr>
            </w:pPr>
            <w:r w:rsidRPr="00175BAB">
              <w:rPr>
                <w:b/>
                <w:bCs/>
                <w:color w:val="0070C0"/>
              </w:rPr>
              <w:t>Adnan DURMUŞ</w:t>
            </w:r>
          </w:p>
        </w:tc>
        <w:tc>
          <w:tcPr>
            <w:tcW w:w="3160" w:type="dxa"/>
            <w:shd w:val="clear" w:color="auto" w:fill="auto"/>
          </w:tcPr>
          <w:p w:rsidR="00A109A5" w:rsidRPr="00175BAB" w:rsidRDefault="00A109A5" w:rsidP="00A109A5">
            <w:pPr>
              <w:spacing w:after="0" w:line="240" w:lineRule="auto"/>
              <w:rPr>
                <w:color w:val="C00000"/>
                <w:sz w:val="20"/>
              </w:rPr>
            </w:pPr>
            <w:r w:rsidRPr="00175BAB">
              <w:rPr>
                <w:color w:val="C00000"/>
              </w:rPr>
              <w:t>Okul Müdürü</w:t>
            </w:r>
          </w:p>
        </w:tc>
        <w:tc>
          <w:tcPr>
            <w:tcW w:w="4764" w:type="dxa"/>
            <w:shd w:val="clear" w:color="auto" w:fill="auto"/>
            <w:vAlign w:val="center"/>
          </w:tcPr>
          <w:p w:rsidR="00A109A5" w:rsidRPr="00175BAB" w:rsidRDefault="00A109A5" w:rsidP="00A109A5">
            <w:pPr>
              <w:spacing w:after="0" w:line="240" w:lineRule="auto"/>
              <w:rPr>
                <w:color w:val="0070C0"/>
                <w:sz w:val="20"/>
              </w:rPr>
            </w:pPr>
            <w:r w:rsidRPr="00175BAB">
              <w:rPr>
                <w:b/>
                <w:bCs/>
                <w:color w:val="0070C0"/>
              </w:rPr>
              <w:t>Abdullah VURANOĞLU</w:t>
            </w:r>
          </w:p>
        </w:tc>
        <w:tc>
          <w:tcPr>
            <w:tcW w:w="2389" w:type="dxa"/>
            <w:shd w:val="clear" w:color="auto" w:fill="auto"/>
          </w:tcPr>
          <w:p w:rsidR="00A109A5" w:rsidRPr="00175BAB" w:rsidRDefault="00A109A5" w:rsidP="00A109A5">
            <w:pPr>
              <w:spacing w:after="0" w:line="240" w:lineRule="auto"/>
              <w:rPr>
                <w:color w:val="C00000"/>
                <w:sz w:val="20"/>
              </w:rPr>
            </w:pPr>
            <w:r w:rsidRPr="00175BAB">
              <w:rPr>
                <w:color w:val="C00000"/>
              </w:rPr>
              <w:t>Müdür Yardımcısı</w:t>
            </w:r>
          </w:p>
        </w:tc>
      </w:tr>
      <w:tr w:rsidR="00341A69" w:rsidRPr="00341A69" w:rsidTr="00A109A5">
        <w:tc>
          <w:tcPr>
            <w:tcW w:w="3681" w:type="dxa"/>
            <w:shd w:val="clear" w:color="auto" w:fill="auto"/>
          </w:tcPr>
          <w:p w:rsidR="00A109A5" w:rsidRPr="00175BAB" w:rsidRDefault="00A109A5" w:rsidP="00A109A5">
            <w:pPr>
              <w:spacing w:after="0" w:line="240" w:lineRule="auto"/>
              <w:rPr>
                <w:color w:val="0070C0"/>
                <w:sz w:val="20"/>
              </w:rPr>
            </w:pPr>
            <w:r w:rsidRPr="00175BAB">
              <w:rPr>
                <w:b/>
                <w:bCs/>
                <w:color w:val="0070C0"/>
              </w:rPr>
              <w:t>İbrahim ÇETİN</w:t>
            </w:r>
          </w:p>
        </w:tc>
        <w:tc>
          <w:tcPr>
            <w:tcW w:w="3160" w:type="dxa"/>
            <w:shd w:val="clear" w:color="auto" w:fill="auto"/>
          </w:tcPr>
          <w:p w:rsidR="00A109A5" w:rsidRPr="00175BAB" w:rsidRDefault="00A109A5" w:rsidP="00A109A5">
            <w:pPr>
              <w:spacing w:after="0" w:line="240" w:lineRule="auto"/>
              <w:rPr>
                <w:color w:val="C00000"/>
                <w:sz w:val="20"/>
              </w:rPr>
            </w:pPr>
            <w:r w:rsidRPr="00175BAB">
              <w:rPr>
                <w:color w:val="C00000"/>
              </w:rPr>
              <w:t>Müdür Yardımcısı</w:t>
            </w:r>
          </w:p>
        </w:tc>
        <w:tc>
          <w:tcPr>
            <w:tcW w:w="4764" w:type="dxa"/>
            <w:shd w:val="clear" w:color="auto" w:fill="auto"/>
            <w:vAlign w:val="center"/>
          </w:tcPr>
          <w:p w:rsidR="00A109A5" w:rsidRPr="00175BAB" w:rsidRDefault="00A109A5" w:rsidP="00A109A5">
            <w:pPr>
              <w:spacing w:after="0" w:line="240" w:lineRule="auto"/>
              <w:rPr>
                <w:color w:val="0070C0"/>
                <w:sz w:val="20"/>
              </w:rPr>
            </w:pPr>
            <w:r w:rsidRPr="00175BAB">
              <w:rPr>
                <w:b/>
                <w:bCs/>
                <w:color w:val="0070C0"/>
              </w:rPr>
              <w:t>Abdullah ÇİN</w:t>
            </w:r>
          </w:p>
        </w:tc>
        <w:tc>
          <w:tcPr>
            <w:tcW w:w="2389" w:type="dxa"/>
            <w:shd w:val="clear" w:color="auto" w:fill="auto"/>
          </w:tcPr>
          <w:p w:rsidR="00A109A5" w:rsidRPr="00175BAB" w:rsidRDefault="00A109A5" w:rsidP="00A109A5">
            <w:pPr>
              <w:spacing w:after="0" w:line="240" w:lineRule="auto"/>
              <w:rPr>
                <w:color w:val="C00000"/>
                <w:sz w:val="20"/>
              </w:rPr>
            </w:pPr>
            <w:r w:rsidRPr="00175BAB">
              <w:rPr>
                <w:color w:val="C00000"/>
              </w:rPr>
              <w:t>Öğretmen</w:t>
            </w:r>
          </w:p>
        </w:tc>
      </w:tr>
      <w:tr w:rsidR="00341A69" w:rsidRPr="00341A69" w:rsidTr="00A109A5">
        <w:tc>
          <w:tcPr>
            <w:tcW w:w="3681" w:type="dxa"/>
            <w:shd w:val="clear" w:color="auto" w:fill="auto"/>
          </w:tcPr>
          <w:p w:rsidR="00A109A5" w:rsidRPr="00175BAB" w:rsidRDefault="00A109A5" w:rsidP="00A109A5">
            <w:pPr>
              <w:spacing w:after="0" w:line="240" w:lineRule="auto"/>
              <w:rPr>
                <w:color w:val="0070C0"/>
                <w:sz w:val="20"/>
              </w:rPr>
            </w:pPr>
            <w:r w:rsidRPr="00175BAB">
              <w:rPr>
                <w:b/>
                <w:bCs/>
                <w:color w:val="0070C0"/>
              </w:rPr>
              <w:t>Özkan SÖNMEZ</w:t>
            </w:r>
          </w:p>
        </w:tc>
        <w:tc>
          <w:tcPr>
            <w:tcW w:w="3160" w:type="dxa"/>
            <w:shd w:val="clear" w:color="auto" w:fill="auto"/>
          </w:tcPr>
          <w:p w:rsidR="00A109A5" w:rsidRPr="00175BAB" w:rsidRDefault="00A109A5" w:rsidP="00A109A5">
            <w:pPr>
              <w:spacing w:after="0" w:line="240" w:lineRule="auto"/>
              <w:rPr>
                <w:color w:val="C00000"/>
                <w:sz w:val="20"/>
              </w:rPr>
            </w:pPr>
            <w:r w:rsidRPr="00175BAB">
              <w:rPr>
                <w:color w:val="C00000"/>
              </w:rPr>
              <w:t>Öğretmen</w:t>
            </w:r>
          </w:p>
        </w:tc>
        <w:tc>
          <w:tcPr>
            <w:tcW w:w="4764" w:type="dxa"/>
            <w:shd w:val="clear" w:color="auto" w:fill="auto"/>
            <w:vAlign w:val="center"/>
          </w:tcPr>
          <w:p w:rsidR="00A109A5" w:rsidRPr="00175BAB" w:rsidRDefault="00BB6A3A" w:rsidP="00A109A5">
            <w:pPr>
              <w:spacing w:after="0" w:line="240" w:lineRule="auto"/>
              <w:rPr>
                <w:color w:val="0070C0"/>
                <w:sz w:val="20"/>
              </w:rPr>
            </w:pPr>
            <w:r w:rsidRPr="00175BAB">
              <w:rPr>
                <w:b/>
                <w:bCs/>
                <w:color w:val="0070C0"/>
              </w:rPr>
              <w:t>Yusuf NEHİR</w:t>
            </w:r>
          </w:p>
        </w:tc>
        <w:tc>
          <w:tcPr>
            <w:tcW w:w="2389" w:type="dxa"/>
            <w:shd w:val="clear" w:color="auto" w:fill="auto"/>
          </w:tcPr>
          <w:p w:rsidR="00A109A5" w:rsidRPr="00175BAB" w:rsidRDefault="00A109A5" w:rsidP="00A109A5">
            <w:pPr>
              <w:spacing w:after="0" w:line="240" w:lineRule="auto"/>
              <w:rPr>
                <w:color w:val="C00000"/>
                <w:sz w:val="20"/>
              </w:rPr>
            </w:pPr>
            <w:r w:rsidRPr="00175BAB">
              <w:rPr>
                <w:color w:val="C00000"/>
              </w:rPr>
              <w:t>Öğretmen</w:t>
            </w:r>
          </w:p>
        </w:tc>
      </w:tr>
      <w:tr w:rsidR="00341A69" w:rsidRPr="00341A69" w:rsidTr="00A109A5">
        <w:tc>
          <w:tcPr>
            <w:tcW w:w="3681" w:type="dxa"/>
            <w:shd w:val="clear" w:color="auto" w:fill="auto"/>
          </w:tcPr>
          <w:p w:rsidR="00A109A5" w:rsidRPr="00175BAB" w:rsidRDefault="0089452E" w:rsidP="00A109A5">
            <w:pPr>
              <w:spacing w:after="0" w:line="240" w:lineRule="auto"/>
              <w:rPr>
                <w:color w:val="0070C0"/>
                <w:sz w:val="20"/>
              </w:rPr>
            </w:pPr>
            <w:r w:rsidRPr="00175BAB">
              <w:rPr>
                <w:b/>
                <w:bCs/>
                <w:color w:val="0070C0"/>
              </w:rPr>
              <w:t>Zuhal DURMUŞ</w:t>
            </w:r>
          </w:p>
        </w:tc>
        <w:tc>
          <w:tcPr>
            <w:tcW w:w="3160" w:type="dxa"/>
            <w:shd w:val="clear" w:color="auto" w:fill="auto"/>
          </w:tcPr>
          <w:p w:rsidR="00A109A5" w:rsidRPr="00175BAB" w:rsidRDefault="00A109A5" w:rsidP="00A109A5">
            <w:pPr>
              <w:spacing w:after="0" w:line="240" w:lineRule="auto"/>
              <w:rPr>
                <w:color w:val="C00000"/>
                <w:sz w:val="20"/>
              </w:rPr>
            </w:pPr>
            <w:r w:rsidRPr="00175BAB">
              <w:rPr>
                <w:color w:val="C00000"/>
              </w:rPr>
              <w:t>Okul-Aile Birliği Başkanı</w:t>
            </w:r>
          </w:p>
        </w:tc>
        <w:tc>
          <w:tcPr>
            <w:tcW w:w="4764" w:type="dxa"/>
            <w:shd w:val="clear" w:color="auto" w:fill="auto"/>
            <w:vAlign w:val="center"/>
          </w:tcPr>
          <w:p w:rsidR="00A109A5" w:rsidRPr="00175BAB" w:rsidRDefault="00BB6A3A" w:rsidP="00A109A5">
            <w:pPr>
              <w:spacing w:after="0" w:line="240" w:lineRule="auto"/>
              <w:rPr>
                <w:color w:val="0070C0"/>
                <w:sz w:val="20"/>
              </w:rPr>
            </w:pPr>
            <w:r w:rsidRPr="00175BAB">
              <w:rPr>
                <w:b/>
                <w:bCs/>
                <w:color w:val="0070C0"/>
              </w:rPr>
              <w:t>Hayel KARABURÇ</w:t>
            </w:r>
          </w:p>
        </w:tc>
        <w:tc>
          <w:tcPr>
            <w:tcW w:w="2389" w:type="dxa"/>
            <w:shd w:val="clear" w:color="auto" w:fill="auto"/>
          </w:tcPr>
          <w:p w:rsidR="00A109A5" w:rsidRPr="00175BAB" w:rsidRDefault="00A109A5" w:rsidP="00A109A5">
            <w:pPr>
              <w:spacing w:after="0" w:line="240" w:lineRule="auto"/>
              <w:rPr>
                <w:color w:val="C00000"/>
                <w:sz w:val="20"/>
              </w:rPr>
            </w:pPr>
            <w:r w:rsidRPr="00175BAB">
              <w:rPr>
                <w:color w:val="C00000"/>
              </w:rPr>
              <w:t>Öğretmen</w:t>
            </w:r>
          </w:p>
        </w:tc>
      </w:tr>
      <w:tr w:rsidR="00341A69" w:rsidRPr="00341A69" w:rsidTr="00A109A5">
        <w:tc>
          <w:tcPr>
            <w:tcW w:w="3681" w:type="dxa"/>
            <w:shd w:val="clear" w:color="auto" w:fill="auto"/>
          </w:tcPr>
          <w:p w:rsidR="00A109A5" w:rsidRPr="00175BAB" w:rsidRDefault="00BB6A3A" w:rsidP="00A109A5">
            <w:pPr>
              <w:spacing w:after="0" w:line="240" w:lineRule="auto"/>
              <w:rPr>
                <w:color w:val="0070C0"/>
                <w:sz w:val="20"/>
              </w:rPr>
            </w:pPr>
            <w:r w:rsidRPr="00175BAB">
              <w:rPr>
                <w:b/>
                <w:bCs/>
                <w:color w:val="0070C0"/>
              </w:rPr>
              <w:t>Ömer ASLAN</w:t>
            </w:r>
          </w:p>
        </w:tc>
        <w:tc>
          <w:tcPr>
            <w:tcW w:w="3160" w:type="dxa"/>
            <w:shd w:val="clear" w:color="auto" w:fill="auto"/>
          </w:tcPr>
          <w:p w:rsidR="00A109A5" w:rsidRPr="00175BAB" w:rsidRDefault="00BB6A3A" w:rsidP="00A109A5">
            <w:pPr>
              <w:spacing w:after="0" w:line="240" w:lineRule="auto"/>
              <w:rPr>
                <w:color w:val="C00000"/>
                <w:sz w:val="20"/>
              </w:rPr>
            </w:pPr>
            <w:r w:rsidRPr="00175BAB">
              <w:rPr>
                <w:color w:val="C00000"/>
              </w:rPr>
              <w:t>Muhtar(veli)</w:t>
            </w:r>
          </w:p>
        </w:tc>
        <w:tc>
          <w:tcPr>
            <w:tcW w:w="4764" w:type="dxa"/>
            <w:shd w:val="clear" w:color="auto" w:fill="auto"/>
            <w:vAlign w:val="center"/>
          </w:tcPr>
          <w:p w:rsidR="00A109A5" w:rsidRPr="00175BAB" w:rsidRDefault="00BB6A3A" w:rsidP="00A109A5">
            <w:pPr>
              <w:spacing w:after="0" w:line="240" w:lineRule="auto"/>
              <w:rPr>
                <w:color w:val="0070C0"/>
                <w:sz w:val="20"/>
              </w:rPr>
            </w:pPr>
            <w:r w:rsidRPr="00175BAB">
              <w:rPr>
                <w:b/>
                <w:bCs/>
                <w:color w:val="0070C0"/>
              </w:rPr>
              <w:t>Ertuğrul ERSOY</w:t>
            </w:r>
          </w:p>
        </w:tc>
        <w:tc>
          <w:tcPr>
            <w:tcW w:w="2389" w:type="dxa"/>
            <w:shd w:val="clear" w:color="auto" w:fill="auto"/>
          </w:tcPr>
          <w:p w:rsidR="00A109A5" w:rsidRPr="00175BAB" w:rsidRDefault="00A109A5" w:rsidP="00A109A5">
            <w:pPr>
              <w:spacing w:after="0" w:line="240" w:lineRule="auto"/>
              <w:rPr>
                <w:color w:val="C00000"/>
                <w:sz w:val="20"/>
              </w:rPr>
            </w:pPr>
            <w:r w:rsidRPr="00175BAB">
              <w:rPr>
                <w:color w:val="C00000"/>
              </w:rPr>
              <w:t>Öğretmen</w:t>
            </w:r>
          </w:p>
        </w:tc>
      </w:tr>
      <w:tr w:rsidR="00341A69" w:rsidRPr="00341A69" w:rsidTr="00A109A5">
        <w:tc>
          <w:tcPr>
            <w:tcW w:w="3681" w:type="dxa"/>
            <w:shd w:val="clear" w:color="auto" w:fill="auto"/>
          </w:tcPr>
          <w:p w:rsidR="00A109A5" w:rsidRPr="00175BAB" w:rsidRDefault="00A109A5" w:rsidP="00A109A5">
            <w:pPr>
              <w:spacing w:after="0" w:line="240" w:lineRule="auto"/>
              <w:rPr>
                <w:color w:val="0070C0"/>
                <w:sz w:val="20"/>
              </w:rPr>
            </w:pPr>
          </w:p>
        </w:tc>
        <w:tc>
          <w:tcPr>
            <w:tcW w:w="3160" w:type="dxa"/>
            <w:shd w:val="clear" w:color="auto" w:fill="auto"/>
          </w:tcPr>
          <w:p w:rsidR="00A109A5" w:rsidRPr="00175BAB" w:rsidRDefault="00A109A5" w:rsidP="00A109A5">
            <w:pPr>
              <w:spacing w:after="0" w:line="240" w:lineRule="auto"/>
              <w:rPr>
                <w:color w:val="C00000"/>
                <w:sz w:val="20"/>
                <w:highlight w:val="yellow"/>
              </w:rPr>
            </w:pPr>
          </w:p>
        </w:tc>
        <w:tc>
          <w:tcPr>
            <w:tcW w:w="4764" w:type="dxa"/>
            <w:shd w:val="clear" w:color="auto" w:fill="auto"/>
            <w:vAlign w:val="center"/>
          </w:tcPr>
          <w:p w:rsidR="00A109A5" w:rsidRPr="00175BAB" w:rsidRDefault="00A109A5" w:rsidP="00A109A5">
            <w:pPr>
              <w:spacing w:after="0" w:line="240" w:lineRule="auto"/>
              <w:rPr>
                <w:color w:val="0070C0"/>
                <w:sz w:val="20"/>
              </w:rPr>
            </w:pPr>
            <w:r w:rsidRPr="00175BAB">
              <w:rPr>
                <w:b/>
                <w:bCs/>
                <w:color w:val="0070C0"/>
              </w:rPr>
              <w:t>Yıldız TATLI</w:t>
            </w:r>
          </w:p>
        </w:tc>
        <w:tc>
          <w:tcPr>
            <w:tcW w:w="2389" w:type="dxa"/>
            <w:shd w:val="clear" w:color="auto" w:fill="auto"/>
          </w:tcPr>
          <w:p w:rsidR="00A109A5" w:rsidRPr="00175BAB" w:rsidRDefault="00A109A5" w:rsidP="00A109A5">
            <w:pPr>
              <w:spacing w:after="0" w:line="240" w:lineRule="auto"/>
              <w:rPr>
                <w:color w:val="C00000"/>
                <w:sz w:val="20"/>
              </w:rPr>
            </w:pPr>
            <w:r w:rsidRPr="00175BAB">
              <w:rPr>
                <w:color w:val="C00000"/>
              </w:rPr>
              <w:t>Öğretmen</w:t>
            </w:r>
          </w:p>
        </w:tc>
      </w:tr>
      <w:tr w:rsidR="00341A69" w:rsidRPr="00341A69" w:rsidTr="00A109A5">
        <w:tc>
          <w:tcPr>
            <w:tcW w:w="3681" w:type="dxa"/>
            <w:shd w:val="clear" w:color="auto" w:fill="auto"/>
          </w:tcPr>
          <w:p w:rsidR="00A109A5" w:rsidRPr="00341A69" w:rsidRDefault="00A109A5" w:rsidP="00A109A5">
            <w:pPr>
              <w:spacing w:after="0" w:line="240" w:lineRule="auto"/>
              <w:rPr>
                <w:b/>
                <w:bCs/>
              </w:rPr>
            </w:pPr>
          </w:p>
        </w:tc>
        <w:tc>
          <w:tcPr>
            <w:tcW w:w="3160" w:type="dxa"/>
            <w:shd w:val="clear" w:color="auto" w:fill="auto"/>
          </w:tcPr>
          <w:p w:rsidR="00A109A5" w:rsidRPr="00341A69" w:rsidRDefault="00A109A5" w:rsidP="00A109A5">
            <w:pPr>
              <w:spacing w:after="0" w:line="240" w:lineRule="auto"/>
            </w:pPr>
          </w:p>
        </w:tc>
        <w:tc>
          <w:tcPr>
            <w:tcW w:w="4764" w:type="dxa"/>
            <w:shd w:val="clear" w:color="auto" w:fill="auto"/>
            <w:vAlign w:val="center"/>
          </w:tcPr>
          <w:p w:rsidR="00A109A5" w:rsidRPr="00175BAB" w:rsidRDefault="00BB6A3A" w:rsidP="00A109A5">
            <w:pPr>
              <w:spacing w:after="0" w:line="240" w:lineRule="auto"/>
              <w:rPr>
                <w:b/>
                <w:bCs/>
                <w:color w:val="0070C0"/>
              </w:rPr>
            </w:pPr>
            <w:r w:rsidRPr="00175BAB">
              <w:rPr>
                <w:b/>
                <w:bCs/>
                <w:color w:val="0070C0"/>
              </w:rPr>
              <w:t>Esra SÖNMEZ</w:t>
            </w:r>
          </w:p>
        </w:tc>
        <w:tc>
          <w:tcPr>
            <w:tcW w:w="2389" w:type="dxa"/>
            <w:shd w:val="clear" w:color="auto" w:fill="auto"/>
          </w:tcPr>
          <w:p w:rsidR="00A109A5" w:rsidRPr="00175BAB" w:rsidRDefault="00A109A5" w:rsidP="00A109A5">
            <w:pPr>
              <w:spacing w:after="0" w:line="240" w:lineRule="auto"/>
              <w:rPr>
                <w:color w:val="C00000"/>
              </w:rPr>
            </w:pPr>
            <w:r w:rsidRPr="00175BAB">
              <w:rPr>
                <w:color w:val="C00000"/>
              </w:rPr>
              <w:t>Öğretmen</w:t>
            </w:r>
          </w:p>
        </w:tc>
      </w:tr>
      <w:tr w:rsidR="00341A69" w:rsidRPr="00341A69" w:rsidTr="00A109A5">
        <w:tc>
          <w:tcPr>
            <w:tcW w:w="3681" w:type="dxa"/>
            <w:shd w:val="clear" w:color="auto" w:fill="auto"/>
          </w:tcPr>
          <w:p w:rsidR="00A109A5" w:rsidRPr="00341A69" w:rsidRDefault="00A109A5" w:rsidP="00A109A5">
            <w:pPr>
              <w:spacing w:after="0" w:line="240" w:lineRule="auto"/>
              <w:rPr>
                <w:b/>
                <w:bCs/>
              </w:rPr>
            </w:pPr>
          </w:p>
        </w:tc>
        <w:tc>
          <w:tcPr>
            <w:tcW w:w="3160" w:type="dxa"/>
            <w:shd w:val="clear" w:color="auto" w:fill="auto"/>
          </w:tcPr>
          <w:p w:rsidR="00A109A5" w:rsidRPr="00341A69" w:rsidRDefault="00A109A5" w:rsidP="00A109A5">
            <w:pPr>
              <w:spacing w:after="0" w:line="240" w:lineRule="auto"/>
            </w:pPr>
          </w:p>
        </w:tc>
        <w:tc>
          <w:tcPr>
            <w:tcW w:w="4764" w:type="dxa"/>
            <w:shd w:val="clear" w:color="auto" w:fill="auto"/>
            <w:vAlign w:val="center"/>
          </w:tcPr>
          <w:p w:rsidR="00A109A5" w:rsidRPr="00175BAB" w:rsidRDefault="00A109A5" w:rsidP="00A109A5">
            <w:pPr>
              <w:spacing w:after="0" w:line="240" w:lineRule="auto"/>
              <w:rPr>
                <w:b/>
                <w:bCs/>
                <w:color w:val="0070C0"/>
              </w:rPr>
            </w:pPr>
            <w:r w:rsidRPr="00175BAB">
              <w:rPr>
                <w:b/>
                <w:bCs/>
                <w:color w:val="0070C0"/>
              </w:rPr>
              <w:t xml:space="preserve">Elif TURHAN </w:t>
            </w:r>
          </w:p>
        </w:tc>
        <w:tc>
          <w:tcPr>
            <w:tcW w:w="2389" w:type="dxa"/>
            <w:shd w:val="clear" w:color="auto" w:fill="auto"/>
          </w:tcPr>
          <w:p w:rsidR="00A109A5" w:rsidRPr="00175BAB" w:rsidRDefault="00A109A5" w:rsidP="00A109A5">
            <w:pPr>
              <w:spacing w:after="0" w:line="240" w:lineRule="auto"/>
              <w:rPr>
                <w:color w:val="C00000"/>
              </w:rPr>
            </w:pPr>
            <w:r w:rsidRPr="00175BAB">
              <w:rPr>
                <w:color w:val="C00000"/>
              </w:rPr>
              <w:t>Öğretmen</w:t>
            </w:r>
          </w:p>
        </w:tc>
      </w:tr>
    </w:tbl>
    <w:p w:rsidR="004962D0" w:rsidRPr="00341A69" w:rsidRDefault="004962D0" w:rsidP="00DD79B7">
      <w:pPr>
        <w:spacing w:after="0" w:line="240" w:lineRule="auto"/>
        <w:rPr>
          <w:b/>
        </w:rPr>
      </w:pPr>
    </w:p>
    <w:p w:rsidR="00A109A5" w:rsidRPr="00175BAB" w:rsidRDefault="00C211F8" w:rsidP="00A109A5">
      <w:pPr>
        <w:jc w:val="center"/>
        <w:rPr>
          <w:rFonts w:ascii="Times New Roman" w:hAnsi="Times New Roman"/>
          <w:b/>
          <w:bCs/>
          <w:color w:val="002060"/>
          <w:szCs w:val="24"/>
        </w:rPr>
      </w:pPr>
      <w:r w:rsidRPr="00341A69">
        <w:br w:type="page"/>
      </w:r>
      <w:r w:rsidR="00A109A5" w:rsidRPr="00175BAB">
        <w:rPr>
          <w:rFonts w:ascii="Times New Roman" w:hAnsi="Times New Roman"/>
          <w:b/>
          <w:bCs/>
          <w:color w:val="002060"/>
          <w:szCs w:val="24"/>
        </w:rPr>
        <w:lastRenderedPageBreak/>
        <w:t>MEVCUT DURUM ANALİZİ</w:t>
      </w:r>
    </w:p>
    <w:p w:rsidR="00A109A5" w:rsidRPr="00341A69" w:rsidRDefault="00A109A5" w:rsidP="00A109A5">
      <w:pPr>
        <w:rPr>
          <w:rFonts w:ascii="Times New Roman" w:hAnsi="Times New Roman"/>
          <w:b/>
          <w:bCs/>
          <w:szCs w:val="24"/>
        </w:rPr>
      </w:pPr>
      <w:r w:rsidRPr="00341A69">
        <w:rPr>
          <w:rFonts w:cs="Calibri"/>
        </w:rPr>
        <w:t>Stratejik planlama sürecinin ilk adımı olan durum analizi bölümünde, “neredeyiz” ve “kimiz” sorularına cevap aranmıştır. Kurumumuzun geleceğe yönelik amaç, hedef ve stratejilerini geliştirebilmek için, mevcut durumda hangi kaynaklara sahip olduğunu ya da hangi yönlerinin eksik olduğunu, kurumumuzun kontrolü dışındaki olumlu ya da olumsuz gelişmeleri değerlendirmek için durum analizi yöntemine başvurulmuştur</w:t>
      </w:r>
    </w:p>
    <w:p w:rsidR="00A109A5" w:rsidRPr="00341A69" w:rsidRDefault="00A109A5" w:rsidP="00A109A5">
      <w:pPr>
        <w:rPr>
          <w:rFonts w:ascii="Times New Roman" w:hAnsi="Times New Roman"/>
          <w:szCs w:val="24"/>
        </w:rPr>
      </w:pPr>
      <w:r w:rsidRPr="00341A69">
        <w:rPr>
          <w:rFonts w:ascii="Times New Roman" w:hAnsi="Times New Roman"/>
          <w:b/>
          <w:szCs w:val="24"/>
        </w:rPr>
        <w:t>Stratejik Planlama Çalışmaları Tablosu (TABLO-1)</w:t>
      </w:r>
    </w:p>
    <w:tbl>
      <w:tblPr>
        <w:tblW w:w="1476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5127"/>
        <w:gridCol w:w="3260"/>
        <w:gridCol w:w="6379"/>
      </w:tblGrid>
      <w:tr w:rsidR="00341A69" w:rsidRPr="00341A69" w:rsidTr="0056173E">
        <w:trPr>
          <w:trHeight w:val="364"/>
        </w:trPr>
        <w:tc>
          <w:tcPr>
            <w:tcW w:w="5127" w:type="dxa"/>
            <w:shd w:val="clear" w:color="auto" w:fill="BFBFBF"/>
            <w:vAlign w:val="center"/>
          </w:tcPr>
          <w:p w:rsidR="00A109A5" w:rsidRPr="00341A69" w:rsidRDefault="00A109A5" w:rsidP="00A109A5">
            <w:pPr>
              <w:rPr>
                <w:rFonts w:ascii="Times New Roman" w:hAnsi="Times New Roman"/>
                <w:b/>
                <w:szCs w:val="24"/>
              </w:rPr>
            </w:pPr>
            <w:r w:rsidRPr="00341A69">
              <w:rPr>
                <w:rFonts w:ascii="Times New Roman" w:hAnsi="Times New Roman"/>
                <w:b/>
                <w:szCs w:val="24"/>
              </w:rPr>
              <w:t>İş ve İşlemler</w:t>
            </w:r>
          </w:p>
        </w:tc>
        <w:tc>
          <w:tcPr>
            <w:tcW w:w="3260" w:type="dxa"/>
            <w:shd w:val="clear" w:color="auto" w:fill="BFBFBF"/>
            <w:vAlign w:val="center"/>
          </w:tcPr>
          <w:p w:rsidR="00A109A5" w:rsidRPr="00341A69" w:rsidRDefault="00A109A5" w:rsidP="00A109A5">
            <w:pPr>
              <w:rPr>
                <w:rFonts w:ascii="Times New Roman" w:hAnsi="Times New Roman"/>
                <w:b/>
                <w:szCs w:val="24"/>
              </w:rPr>
            </w:pPr>
            <w:r w:rsidRPr="00341A69">
              <w:rPr>
                <w:rFonts w:ascii="Times New Roman" w:hAnsi="Times New Roman"/>
                <w:b/>
                <w:szCs w:val="24"/>
              </w:rPr>
              <w:t>Aşamalar</w:t>
            </w:r>
          </w:p>
        </w:tc>
        <w:tc>
          <w:tcPr>
            <w:tcW w:w="6379" w:type="dxa"/>
            <w:shd w:val="clear" w:color="auto" w:fill="BFBFBF"/>
            <w:vAlign w:val="center"/>
          </w:tcPr>
          <w:p w:rsidR="00A109A5" w:rsidRPr="00341A69" w:rsidRDefault="00A109A5" w:rsidP="00A109A5">
            <w:pPr>
              <w:rPr>
                <w:rFonts w:ascii="Times New Roman" w:hAnsi="Times New Roman"/>
                <w:b/>
                <w:szCs w:val="24"/>
              </w:rPr>
            </w:pPr>
            <w:r w:rsidRPr="00341A69">
              <w:rPr>
                <w:rFonts w:ascii="Times New Roman" w:hAnsi="Times New Roman"/>
                <w:b/>
                <w:szCs w:val="24"/>
              </w:rPr>
              <w:t>Cevaplanacak Soru</w:t>
            </w:r>
          </w:p>
        </w:tc>
      </w:tr>
      <w:tr w:rsidR="00341A69" w:rsidRPr="00341A69" w:rsidTr="0056173E">
        <w:trPr>
          <w:trHeight w:val="2733"/>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Tarihi Gelişim</w:t>
            </w:r>
          </w:p>
          <w:p w:rsidR="00A109A5" w:rsidRPr="00341A69" w:rsidRDefault="00A109A5" w:rsidP="00A109A5">
            <w:pPr>
              <w:rPr>
                <w:rFonts w:ascii="Times New Roman" w:hAnsi="Times New Roman"/>
                <w:szCs w:val="24"/>
              </w:rPr>
            </w:pPr>
            <w:r w:rsidRPr="00341A69">
              <w:rPr>
                <w:rFonts w:ascii="Times New Roman" w:hAnsi="Times New Roman"/>
                <w:szCs w:val="24"/>
              </w:rPr>
              <w:t>Yasal Yükümlülükler</w:t>
            </w:r>
          </w:p>
          <w:p w:rsidR="00A109A5" w:rsidRPr="00341A69" w:rsidRDefault="00A109A5" w:rsidP="00A109A5">
            <w:pPr>
              <w:rPr>
                <w:rFonts w:ascii="Times New Roman" w:hAnsi="Times New Roman"/>
                <w:szCs w:val="24"/>
              </w:rPr>
            </w:pPr>
            <w:r w:rsidRPr="00341A69">
              <w:rPr>
                <w:rFonts w:ascii="Times New Roman" w:hAnsi="Times New Roman"/>
                <w:szCs w:val="24"/>
              </w:rPr>
              <w:t>Ürün / Hizmetler</w:t>
            </w:r>
          </w:p>
          <w:p w:rsidR="00A109A5" w:rsidRPr="00341A69" w:rsidRDefault="00A109A5" w:rsidP="00A109A5">
            <w:pPr>
              <w:rPr>
                <w:rFonts w:ascii="Times New Roman" w:hAnsi="Times New Roman"/>
                <w:szCs w:val="24"/>
              </w:rPr>
            </w:pPr>
            <w:r w:rsidRPr="00341A69">
              <w:rPr>
                <w:rFonts w:ascii="Times New Roman" w:hAnsi="Times New Roman"/>
                <w:szCs w:val="24"/>
              </w:rPr>
              <w:t>Kurum İçi ve Çevre Analizi</w:t>
            </w:r>
          </w:p>
          <w:p w:rsidR="00A109A5" w:rsidRPr="00341A69" w:rsidRDefault="00A109A5" w:rsidP="00A109A5">
            <w:pPr>
              <w:rPr>
                <w:rFonts w:ascii="Times New Roman" w:hAnsi="Times New Roman"/>
                <w:szCs w:val="24"/>
              </w:rPr>
            </w:pPr>
            <w:r w:rsidRPr="00341A69">
              <w:rPr>
                <w:rFonts w:ascii="Times New Roman" w:hAnsi="Times New Roman"/>
                <w:szCs w:val="24"/>
              </w:rPr>
              <w:t>GZFT (SWOT) Analizi</w:t>
            </w:r>
          </w:p>
          <w:p w:rsidR="00A109A5" w:rsidRPr="00341A69" w:rsidRDefault="00A109A5" w:rsidP="00A109A5">
            <w:pPr>
              <w:rPr>
                <w:rFonts w:ascii="Times New Roman" w:hAnsi="Times New Roman"/>
                <w:szCs w:val="24"/>
              </w:rPr>
            </w:pPr>
            <w:r w:rsidRPr="00341A69">
              <w:rPr>
                <w:rFonts w:ascii="Times New Roman" w:hAnsi="Times New Roman"/>
                <w:szCs w:val="24"/>
              </w:rPr>
              <w:t>Paydaş Analizi</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Durum Analizi</w:t>
            </w:r>
          </w:p>
        </w:tc>
        <w:tc>
          <w:tcPr>
            <w:tcW w:w="6379"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Neredeyiz?</w:t>
            </w:r>
          </w:p>
        </w:tc>
      </w:tr>
      <w:tr w:rsidR="00341A69" w:rsidRPr="00341A69" w:rsidTr="0056173E">
        <w:trPr>
          <w:trHeight w:val="892"/>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Okul kurum varoluş gerekçesi</w:t>
            </w:r>
          </w:p>
          <w:p w:rsidR="00A109A5" w:rsidRPr="00341A69" w:rsidRDefault="00A109A5" w:rsidP="00A109A5">
            <w:pPr>
              <w:rPr>
                <w:rFonts w:ascii="Times New Roman" w:hAnsi="Times New Roman"/>
                <w:szCs w:val="24"/>
              </w:rPr>
            </w:pPr>
            <w:r w:rsidRPr="00341A69">
              <w:rPr>
                <w:rFonts w:ascii="Times New Roman" w:hAnsi="Times New Roman"/>
                <w:szCs w:val="24"/>
              </w:rPr>
              <w:t>Temel İlkeler</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Misyon ve İlkeler</w:t>
            </w:r>
          </w:p>
        </w:tc>
        <w:tc>
          <w:tcPr>
            <w:tcW w:w="6379" w:type="dxa"/>
            <w:vMerge w:val="restart"/>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Nereye Ulaşmak İstiyoruz?</w:t>
            </w:r>
          </w:p>
          <w:p w:rsidR="00A109A5" w:rsidRPr="00341A69" w:rsidRDefault="00A109A5" w:rsidP="00A109A5">
            <w:pPr>
              <w:rPr>
                <w:rFonts w:ascii="Times New Roman" w:hAnsi="Times New Roman"/>
                <w:szCs w:val="24"/>
              </w:rPr>
            </w:pPr>
          </w:p>
        </w:tc>
      </w:tr>
      <w:tr w:rsidR="00341A69" w:rsidRPr="00341A69" w:rsidTr="0056173E">
        <w:trPr>
          <w:trHeight w:val="410"/>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Arzu edilen gelecek</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Vizyon</w:t>
            </w:r>
          </w:p>
        </w:tc>
        <w:tc>
          <w:tcPr>
            <w:tcW w:w="6379" w:type="dxa"/>
            <w:vMerge/>
            <w:shd w:val="clear" w:color="auto" w:fill="auto"/>
            <w:vAlign w:val="center"/>
          </w:tcPr>
          <w:p w:rsidR="00A109A5" w:rsidRPr="00341A69" w:rsidRDefault="00A109A5" w:rsidP="00A109A5">
            <w:pPr>
              <w:rPr>
                <w:rFonts w:ascii="Times New Roman" w:hAnsi="Times New Roman"/>
                <w:szCs w:val="24"/>
              </w:rPr>
            </w:pPr>
          </w:p>
        </w:tc>
      </w:tr>
      <w:tr w:rsidR="00341A69" w:rsidRPr="00341A69" w:rsidTr="0056173E">
        <w:trPr>
          <w:trHeight w:val="1553"/>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Orta vadede ulaşılacak kavramsal amaçlar</w:t>
            </w:r>
          </w:p>
          <w:p w:rsidR="00A109A5" w:rsidRPr="00341A69" w:rsidRDefault="00A109A5" w:rsidP="00A109A5">
            <w:pPr>
              <w:rPr>
                <w:rFonts w:ascii="Times New Roman" w:hAnsi="Times New Roman"/>
                <w:szCs w:val="24"/>
              </w:rPr>
            </w:pPr>
            <w:r w:rsidRPr="00341A69">
              <w:rPr>
                <w:rFonts w:ascii="Times New Roman" w:hAnsi="Times New Roman"/>
                <w:szCs w:val="24"/>
              </w:rPr>
              <w:t>Spesifik, somut ve ölçülebilir hedefler</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Tema, Amaç ve Hedefler</w:t>
            </w:r>
          </w:p>
        </w:tc>
        <w:tc>
          <w:tcPr>
            <w:tcW w:w="6379" w:type="dxa"/>
            <w:vMerge/>
            <w:shd w:val="clear" w:color="auto" w:fill="auto"/>
            <w:vAlign w:val="center"/>
          </w:tcPr>
          <w:p w:rsidR="00A109A5" w:rsidRPr="00341A69" w:rsidRDefault="00A109A5" w:rsidP="00A109A5">
            <w:pPr>
              <w:rPr>
                <w:rFonts w:ascii="Times New Roman" w:hAnsi="Times New Roman"/>
                <w:szCs w:val="24"/>
              </w:rPr>
            </w:pPr>
          </w:p>
        </w:tc>
      </w:tr>
      <w:tr w:rsidR="00341A69" w:rsidRPr="00341A69" w:rsidTr="0056173E">
        <w:trPr>
          <w:trHeight w:val="811"/>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lastRenderedPageBreak/>
              <w:t>Amaç ve hedeflere ulaşma yöntemleri</w:t>
            </w:r>
          </w:p>
          <w:p w:rsidR="00A109A5" w:rsidRPr="00341A69" w:rsidRDefault="00A109A5" w:rsidP="00A109A5">
            <w:pPr>
              <w:rPr>
                <w:rFonts w:ascii="Times New Roman" w:hAnsi="Times New Roman"/>
                <w:szCs w:val="24"/>
              </w:rPr>
            </w:pPr>
            <w:r w:rsidRPr="00341A69">
              <w:rPr>
                <w:rFonts w:ascii="Times New Roman" w:hAnsi="Times New Roman"/>
                <w:szCs w:val="24"/>
              </w:rPr>
              <w:t>Eylem Planları</w:t>
            </w:r>
          </w:p>
          <w:p w:rsidR="00A109A5" w:rsidRPr="00341A69" w:rsidRDefault="00A109A5" w:rsidP="00A109A5">
            <w:pPr>
              <w:rPr>
                <w:rFonts w:ascii="Times New Roman" w:hAnsi="Times New Roman"/>
                <w:szCs w:val="24"/>
              </w:rPr>
            </w:pPr>
            <w:r w:rsidRPr="00341A69">
              <w:rPr>
                <w:rFonts w:ascii="Times New Roman" w:hAnsi="Times New Roman"/>
                <w:szCs w:val="24"/>
              </w:rPr>
              <w:t>Maliyetlendirme</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Stratejiler, Faaliyetler ve Projeler</w:t>
            </w:r>
          </w:p>
          <w:p w:rsidR="00A109A5" w:rsidRPr="00341A69" w:rsidRDefault="00A109A5" w:rsidP="00A109A5">
            <w:pPr>
              <w:rPr>
                <w:rFonts w:ascii="Times New Roman" w:hAnsi="Times New Roman"/>
                <w:szCs w:val="24"/>
              </w:rPr>
            </w:pPr>
          </w:p>
        </w:tc>
        <w:tc>
          <w:tcPr>
            <w:tcW w:w="6379"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Gitmek istediğimiz yere nasıl ulaşabiliriz?</w:t>
            </w:r>
          </w:p>
        </w:tc>
      </w:tr>
      <w:tr w:rsidR="00341A69" w:rsidRPr="00341A69" w:rsidTr="0056173E">
        <w:trPr>
          <w:trHeight w:val="695"/>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 xml:space="preserve">Raporlama </w:t>
            </w:r>
          </w:p>
          <w:p w:rsidR="00A109A5" w:rsidRPr="00341A69" w:rsidRDefault="00A109A5" w:rsidP="00A109A5">
            <w:pPr>
              <w:rPr>
                <w:rFonts w:ascii="Times New Roman" w:hAnsi="Times New Roman"/>
                <w:szCs w:val="24"/>
              </w:rPr>
            </w:pPr>
            <w:r w:rsidRPr="00341A69">
              <w:rPr>
                <w:rFonts w:ascii="Times New Roman" w:hAnsi="Times New Roman"/>
                <w:szCs w:val="24"/>
              </w:rPr>
              <w:t>Karşılaştırma</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İzleme</w:t>
            </w:r>
          </w:p>
        </w:tc>
        <w:tc>
          <w:tcPr>
            <w:tcW w:w="6379" w:type="dxa"/>
            <w:vMerge w:val="restart"/>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Başarımızı nasıl takip eder ve değerlendiririz?</w:t>
            </w:r>
          </w:p>
        </w:tc>
      </w:tr>
      <w:tr w:rsidR="00341A69" w:rsidRPr="00341A69" w:rsidTr="0056173E">
        <w:trPr>
          <w:trHeight w:val="1038"/>
        </w:trPr>
        <w:tc>
          <w:tcPr>
            <w:tcW w:w="5127"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Geri besleme</w:t>
            </w:r>
          </w:p>
          <w:p w:rsidR="00A109A5" w:rsidRPr="00341A69" w:rsidRDefault="00A109A5" w:rsidP="00A109A5">
            <w:pPr>
              <w:rPr>
                <w:rFonts w:ascii="Times New Roman" w:hAnsi="Times New Roman"/>
                <w:szCs w:val="24"/>
              </w:rPr>
            </w:pPr>
            <w:r w:rsidRPr="00341A69">
              <w:rPr>
                <w:rFonts w:ascii="Times New Roman" w:hAnsi="Times New Roman"/>
                <w:szCs w:val="24"/>
              </w:rPr>
              <w:t>Ölçme yöntemlerinin belirlenmesi</w:t>
            </w:r>
          </w:p>
          <w:p w:rsidR="00A109A5" w:rsidRPr="00341A69" w:rsidRDefault="00A109A5" w:rsidP="00A109A5">
            <w:pPr>
              <w:rPr>
                <w:rFonts w:ascii="Times New Roman" w:hAnsi="Times New Roman"/>
                <w:szCs w:val="24"/>
              </w:rPr>
            </w:pPr>
            <w:r w:rsidRPr="00341A69">
              <w:rPr>
                <w:rFonts w:ascii="Times New Roman" w:hAnsi="Times New Roman"/>
                <w:szCs w:val="24"/>
              </w:rPr>
              <w:t>Performans göstergeleri</w:t>
            </w:r>
          </w:p>
        </w:tc>
        <w:tc>
          <w:tcPr>
            <w:tcW w:w="3260" w:type="dxa"/>
            <w:shd w:val="clear" w:color="auto" w:fill="auto"/>
            <w:vAlign w:val="center"/>
          </w:tcPr>
          <w:p w:rsidR="00A109A5" w:rsidRPr="00341A69" w:rsidRDefault="00A109A5" w:rsidP="00A109A5">
            <w:pPr>
              <w:rPr>
                <w:rFonts w:ascii="Times New Roman" w:hAnsi="Times New Roman"/>
                <w:szCs w:val="24"/>
              </w:rPr>
            </w:pPr>
            <w:r w:rsidRPr="00341A69">
              <w:rPr>
                <w:rFonts w:ascii="Times New Roman" w:hAnsi="Times New Roman"/>
                <w:szCs w:val="24"/>
              </w:rPr>
              <w:t>Değerlendirme ve Performans Ölçümü</w:t>
            </w:r>
          </w:p>
        </w:tc>
        <w:tc>
          <w:tcPr>
            <w:tcW w:w="6379" w:type="dxa"/>
            <w:vMerge/>
            <w:shd w:val="clear" w:color="auto" w:fill="auto"/>
            <w:vAlign w:val="center"/>
          </w:tcPr>
          <w:p w:rsidR="00A109A5" w:rsidRPr="00341A69" w:rsidRDefault="00A109A5" w:rsidP="00A109A5">
            <w:pPr>
              <w:rPr>
                <w:rFonts w:ascii="Times New Roman" w:hAnsi="Times New Roman"/>
                <w:szCs w:val="24"/>
              </w:rPr>
            </w:pPr>
          </w:p>
        </w:tc>
      </w:tr>
    </w:tbl>
    <w:p w:rsidR="0089452E" w:rsidRPr="00341A69" w:rsidRDefault="0089452E" w:rsidP="00A109A5">
      <w:pPr>
        <w:rPr>
          <w:rFonts w:ascii="Times New Roman" w:hAnsi="Times New Roman"/>
          <w:b/>
          <w:bCs/>
          <w:szCs w:val="24"/>
        </w:rPr>
      </w:pPr>
    </w:p>
    <w:p w:rsidR="007F1766" w:rsidRPr="00175BAB" w:rsidRDefault="00C211F8" w:rsidP="0089452E">
      <w:pPr>
        <w:pStyle w:val="Balk1"/>
        <w:rPr>
          <w:color w:val="002060"/>
          <w:szCs w:val="24"/>
        </w:rPr>
      </w:pPr>
      <w:r w:rsidRPr="00175BAB">
        <w:rPr>
          <w:color w:val="002060"/>
          <w:szCs w:val="24"/>
        </w:rPr>
        <w:t>Zayıf Fırsat ve Tehditlerinin</w:t>
      </w:r>
      <w:r w:rsidR="00923F6E" w:rsidRPr="00175BAB">
        <w:rPr>
          <w:color w:val="002060"/>
          <w:szCs w:val="24"/>
        </w:rPr>
        <w:t xml:space="preserve"> (GZFT)</w:t>
      </w:r>
      <w:r w:rsidRPr="00175BAB">
        <w:rPr>
          <w:color w:val="002060"/>
          <w:szCs w:val="24"/>
        </w:rPr>
        <w:t xml:space="preserve"> ele alındığı </w:t>
      </w:r>
      <w:r w:rsidR="00923F6E" w:rsidRPr="00175BAB">
        <w:rPr>
          <w:color w:val="002060"/>
          <w:szCs w:val="24"/>
        </w:rPr>
        <w:t>analiz</w:t>
      </w:r>
      <w:r w:rsidRPr="00175BAB">
        <w:rPr>
          <w:color w:val="002060"/>
          <w:szCs w:val="24"/>
        </w:rPr>
        <w:t>e yer verilmiştir.</w:t>
      </w:r>
    </w:p>
    <w:tbl>
      <w:tblPr>
        <w:tblpPr w:leftFromText="141" w:rightFromText="141" w:vertAnchor="text" w:horzAnchor="margin" w:tblpXSpec="center" w:tblpY="98"/>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6120"/>
      </w:tblGrid>
      <w:tr w:rsidR="00341A69" w:rsidRPr="00341A69" w:rsidTr="007F1766">
        <w:tc>
          <w:tcPr>
            <w:tcW w:w="8928" w:type="dxa"/>
          </w:tcPr>
          <w:p w:rsidR="007F1766" w:rsidRPr="00341A69" w:rsidRDefault="007F1766" w:rsidP="007F1766">
            <w:pPr>
              <w:jc w:val="center"/>
              <w:rPr>
                <w:b/>
                <w:sz w:val="28"/>
                <w:szCs w:val="28"/>
              </w:rPr>
            </w:pPr>
            <w:r w:rsidRPr="00341A69">
              <w:rPr>
                <w:b/>
                <w:sz w:val="28"/>
                <w:szCs w:val="28"/>
              </w:rPr>
              <w:t>Güçlü yönleri</w:t>
            </w:r>
          </w:p>
          <w:p w:rsidR="007F1766" w:rsidRPr="00341A69" w:rsidRDefault="007F1766" w:rsidP="007F1766">
            <w:pPr>
              <w:numPr>
                <w:ilvl w:val="0"/>
                <w:numId w:val="2"/>
              </w:numPr>
              <w:spacing w:after="0" w:line="240" w:lineRule="auto"/>
              <w:rPr>
                <w:sz w:val="20"/>
                <w:szCs w:val="20"/>
              </w:rPr>
            </w:pPr>
            <w:r w:rsidRPr="00341A69">
              <w:rPr>
                <w:bCs/>
                <w:sz w:val="20"/>
                <w:szCs w:val="20"/>
              </w:rPr>
              <w:t>Okul İdaresinin yeniliklere ve gelişime açık olması,</w:t>
            </w:r>
          </w:p>
          <w:p w:rsidR="007F1766" w:rsidRPr="00341A69" w:rsidRDefault="007F1766" w:rsidP="007F1766">
            <w:pPr>
              <w:numPr>
                <w:ilvl w:val="0"/>
                <w:numId w:val="2"/>
              </w:numPr>
              <w:spacing w:after="0" w:line="240" w:lineRule="auto"/>
              <w:rPr>
                <w:sz w:val="20"/>
                <w:szCs w:val="20"/>
              </w:rPr>
            </w:pPr>
            <w:r w:rsidRPr="00341A69">
              <w:rPr>
                <w:bCs/>
                <w:sz w:val="20"/>
                <w:szCs w:val="20"/>
              </w:rPr>
              <w:t>Öğretmen kadrosunun iyi ve deneyimli kişilerden oluşması,</w:t>
            </w:r>
          </w:p>
          <w:p w:rsidR="007F1766" w:rsidRPr="00341A69" w:rsidRDefault="007F1766" w:rsidP="007F1766">
            <w:pPr>
              <w:numPr>
                <w:ilvl w:val="0"/>
                <w:numId w:val="2"/>
              </w:numPr>
              <w:spacing w:after="0" w:line="240" w:lineRule="auto"/>
              <w:rPr>
                <w:sz w:val="20"/>
                <w:szCs w:val="20"/>
              </w:rPr>
            </w:pPr>
            <w:r w:rsidRPr="00341A69">
              <w:rPr>
                <w:bCs/>
                <w:sz w:val="20"/>
                <w:szCs w:val="20"/>
              </w:rPr>
              <w:t>Okul yönetimi ve çalışanlar arasındaki iletişimin sıcak ve güçlü olması,</w:t>
            </w:r>
          </w:p>
          <w:p w:rsidR="007F1766" w:rsidRPr="00341A69" w:rsidRDefault="007F1766" w:rsidP="007F1766">
            <w:pPr>
              <w:numPr>
                <w:ilvl w:val="0"/>
                <w:numId w:val="2"/>
              </w:numPr>
              <w:spacing w:after="0" w:line="240" w:lineRule="auto"/>
              <w:rPr>
                <w:sz w:val="20"/>
                <w:szCs w:val="20"/>
              </w:rPr>
            </w:pPr>
            <w:r w:rsidRPr="00341A69">
              <w:rPr>
                <w:bCs/>
                <w:sz w:val="20"/>
                <w:szCs w:val="20"/>
              </w:rPr>
              <w:t>Öğretmenlerimiz arasında bayan personel çokluğu,</w:t>
            </w:r>
          </w:p>
          <w:p w:rsidR="007F1766" w:rsidRPr="00341A69" w:rsidRDefault="007F1766" w:rsidP="007F1766">
            <w:pPr>
              <w:numPr>
                <w:ilvl w:val="0"/>
                <w:numId w:val="2"/>
              </w:numPr>
              <w:spacing w:after="0" w:line="240" w:lineRule="auto"/>
              <w:rPr>
                <w:sz w:val="20"/>
                <w:szCs w:val="20"/>
              </w:rPr>
            </w:pPr>
            <w:r w:rsidRPr="00341A69">
              <w:rPr>
                <w:bCs/>
                <w:sz w:val="20"/>
                <w:szCs w:val="20"/>
              </w:rPr>
              <w:t>Tekli öğretim yapılması,</w:t>
            </w:r>
          </w:p>
          <w:p w:rsidR="007F1766" w:rsidRPr="00341A69" w:rsidRDefault="007F1766" w:rsidP="007F1766">
            <w:pPr>
              <w:numPr>
                <w:ilvl w:val="0"/>
                <w:numId w:val="2"/>
              </w:numPr>
              <w:spacing w:after="0" w:line="240" w:lineRule="auto"/>
              <w:rPr>
                <w:sz w:val="20"/>
                <w:szCs w:val="20"/>
              </w:rPr>
            </w:pPr>
            <w:r w:rsidRPr="00341A69">
              <w:rPr>
                <w:bCs/>
                <w:sz w:val="20"/>
                <w:szCs w:val="20"/>
              </w:rPr>
              <w:t>Teknolojik donanımınızın iyi olması,</w:t>
            </w:r>
          </w:p>
          <w:p w:rsidR="007F1766" w:rsidRPr="00341A69" w:rsidRDefault="007F1766" w:rsidP="007F1766">
            <w:pPr>
              <w:numPr>
                <w:ilvl w:val="0"/>
                <w:numId w:val="2"/>
              </w:numPr>
              <w:spacing w:after="0" w:line="240" w:lineRule="auto"/>
              <w:rPr>
                <w:sz w:val="20"/>
                <w:szCs w:val="20"/>
              </w:rPr>
            </w:pPr>
            <w:r w:rsidRPr="00341A69">
              <w:rPr>
                <w:bCs/>
                <w:sz w:val="20"/>
                <w:szCs w:val="20"/>
              </w:rPr>
              <w:t>Sosyo-Kültürel Faaliyetlere önem verilmesi,</w:t>
            </w:r>
          </w:p>
          <w:p w:rsidR="007F1766" w:rsidRPr="00341A69" w:rsidRDefault="007F1766" w:rsidP="007F1766">
            <w:pPr>
              <w:numPr>
                <w:ilvl w:val="0"/>
                <w:numId w:val="2"/>
              </w:numPr>
              <w:spacing w:after="0" w:line="240" w:lineRule="auto"/>
              <w:rPr>
                <w:sz w:val="20"/>
                <w:szCs w:val="20"/>
              </w:rPr>
            </w:pPr>
            <w:r w:rsidRPr="00341A69">
              <w:rPr>
                <w:bCs/>
                <w:sz w:val="20"/>
                <w:szCs w:val="20"/>
              </w:rPr>
              <w:t>Araştırma ve geliştirme ruhuna sahip olunması,</w:t>
            </w:r>
          </w:p>
          <w:p w:rsidR="007F1766" w:rsidRPr="00341A69" w:rsidRDefault="007F1766" w:rsidP="007F1766">
            <w:pPr>
              <w:numPr>
                <w:ilvl w:val="0"/>
                <w:numId w:val="2"/>
              </w:numPr>
              <w:spacing w:after="0" w:line="240" w:lineRule="auto"/>
              <w:rPr>
                <w:sz w:val="20"/>
                <w:szCs w:val="20"/>
              </w:rPr>
            </w:pPr>
            <w:r w:rsidRPr="00341A69">
              <w:rPr>
                <w:bCs/>
                <w:sz w:val="20"/>
                <w:szCs w:val="20"/>
              </w:rPr>
              <w:t>Sınıf mevcutlarının standartlara uygun olması,</w:t>
            </w:r>
          </w:p>
          <w:p w:rsidR="007F1766" w:rsidRPr="00341A69" w:rsidRDefault="007F1766" w:rsidP="007F1766">
            <w:pPr>
              <w:numPr>
                <w:ilvl w:val="0"/>
                <w:numId w:val="2"/>
              </w:numPr>
              <w:spacing w:after="0" w:line="240" w:lineRule="auto"/>
              <w:rPr>
                <w:sz w:val="20"/>
                <w:szCs w:val="20"/>
              </w:rPr>
            </w:pPr>
            <w:r w:rsidRPr="00341A69">
              <w:rPr>
                <w:bCs/>
                <w:sz w:val="20"/>
                <w:szCs w:val="20"/>
              </w:rPr>
              <w:t>Tercih edilen bir kurum olması,</w:t>
            </w:r>
          </w:p>
          <w:p w:rsidR="007F1766" w:rsidRPr="00341A69" w:rsidRDefault="007F1766" w:rsidP="007F1766">
            <w:pPr>
              <w:numPr>
                <w:ilvl w:val="0"/>
                <w:numId w:val="2"/>
              </w:numPr>
              <w:spacing w:after="0" w:line="240" w:lineRule="auto"/>
              <w:rPr>
                <w:sz w:val="20"/>
                <w:szCs w:val="20"/>
              </w:rPr>
            </w:pPr>
            <w:r w:rsidRPr="00341A69">
              <w:rPr>
                <w:bCs/>
                <w:sz w:val="20"/>
                <w:szCs w:val="20"/>
              </w:rPr>
              <w:t>İki ayrı bölümde öğrenci yetişmesi,</w:t>
            </w:r>
          </w:p>
          <w:p w:rsidR="007F1766" w:rsidRPr="00341A69" w:rsidRDefault="007F1766" w:rsidP="007F1766">
            <w:pPr>
              <w:numPr>
                <w:ilvl w:val="0"/>
                <w:numId w:val="2"/>
              </w:numPr>
              <w:spacing w:after="0" w:line="240" w:lineRule="auto"/>
              <w:rPr>
                <w:sz w:val="20"/>
                <w:szCs w:val="20"/>
              </w:rPr>
            </w:pPr>
            <w:r w:rsidRPr="00341A69">
              <w:rPr>
                <w:bCs/>
                <w:sz w:val="20"/>
                <w:szCs w:val="20"/>
              </w:rPr>
              <w:t>Proje Geliştirme çalışmalarına önem verilmesi,</w:t>
            </w:r>
          </w:p>
          <w:p w:rsidR="007F1766" w:rsidRPr="00341A69" w:rsidRDefault="007F1766" w:rsidP="007F1766">
            <w:pPr>
              <w:numPr>
                <w:ilvl w:val="0"/>
                <w:numId w:val="2"/>
              </w:numPr>
              <w:spacing w:after="0" w:line="240" w:lineRule="auto"/>
              <w:rPr>
                <w:sz w:val="20"/>
                <w:szCs w:val="20"/>
              </w:rPr>
            </w:pPr>
            <w:r w:rsidRPr="00341A69">
              <w:rPr>
                <w:bCs/>
                <w:sz w:val="20"/>
                <w:szCs w:val="20"/>
              </w:rPr>
              <w:t>Okulun WEB sayfası, görsel araç-gereçlerin bulunması ve sürekli güncellenmesi,</w:t>
            </w:r>
          </w:p>
          <w:p w:rsidR="007F1766" w:rsidRPr="00341A69" w:rsidRDefault="007F1766" w:rsidP="007F1766">
            <w:pPr>
              <w:numPr>
                <w:ilvl w:val="0"/>
                <w:numId w:val="2"/>
              </w:numPr>
              <w:spacing w:after="0" w:line="240" w:lineRule="auto"/>
              <w:rPr>
                <w:sz w:val="20"/>
                <w:szCs w:val="20"/>
              </w:rPr>
            </w:pPr>
            <w:r w:rsidRPr="00341A69">
              <w:rPr>
                <w:bCs/>
                <w:sz w:val="20"/>
                <w:szCs w:val="20"/>
              </w:rPr>
              <w:lastRenderedPageBreak/>
              <w:t>STK’larla ortak çalışmalarımız olması ve etkinliklerimiz nedeni ile toplumla daha sık kaynaşmamız,</w:t>
            </w:r>
          </w:p>
          <w:p w:rsidR="007F1766" w:rsidRPr="00341A69" w:rsidRDefault="007F1766" w:rsidP="007F1766">
            <w:pPr>
              <w:numPr>
                <w:ilvl w:val="0"/>
                <w:numId w:val="2"/>
              </w:numPr>
              <w:spacing w:after="0" w:line="240" w:lineRule="auto"/>
              <w:rPr>
                <w:sz w:val="20"/>
                <w:szCs w:val="20"/>
              </w:rPr>
            </w:pPr>
            <w:r w:rsidRPr="00341A69">
              <w:rPr>
                <w:bCs/>
                <w:sz w:val="20"/>
                <w:szCs w:val="20"/>
              </w:rPr>
              <w:t>Okul olarak temizliğe önem verilmesi,</w:t>
            </w:r>
          </w:p>
          <w:p w:rsidR="007F1766" w:rsidRPr="00341A69" w:rsidRDefault="007F1766" w:rsidP="007F1766">
            <w:pPr>
              <w:numPr>
                <w:ilvl w:val="0"/>
                <w:numId w:val="2"/>
              </w:numPr>
              <w:spacing w:after="0" w:line="240" w:lineRule="auto"/>
              <w:rPr>
                <w:sz w:val="20"/>
                <w:szCs w:val="20"/>
              </w:rPr>
            </w:pPr>
            <w:r w:rsidRPr="00341A69">
              <w:rPr>
                <w:bCs/>
                <w:sz w:val="20"/>
                <w:szCs w:val="20"/>
              </w:rPr>
              <w:t>Velilerimizin okula güven duyması,</w:t>
            </w:r>
          </w:p>
          <w:p w:rsidR="007F1766" w:rsidRPr="00341A69" w:rsidRDefault="007F1766" w:rsidP="007F1766">
            <w:pPr>
              <w:numPr>
                <w:ilvl w:val="0"/>
                <w:numId w:val="2"/>
              </w:numPr>
              <w:spacing w:after="0" w:line="240" w:lineRule="auto"/>
              <w:rPr>
                <w:sz w:val="20"/>
                <w:szCs w:val="20"/>
              </w:rPr>
            </w:pPr>
            <w:r w:rsidRPr="00341A69">
              <w:rPr>
                <w:bCs/>
                <w:sz w:val="20"/>
                <w:szCs w:val="20"/>
              </w:rPr>
              <w:t>Öğrenciler arası iletişim gelişmiştir,</w:t>
            </w:r>
          </w:p>
          <w:p w:rsidR="007F1766" w:rsidRPr="00341A69" w:rsidRDefault="007F1766" w:rsidP="007F1766">
            <w:pPr>
              <w:numPr>
                <w:ilvl w:val="0"/>
                <w:numId w:val="2"/>
              </w:numPr>
              <w:spacing w:after="0" w:line="240" w:lineRule="auto"/>
              <w:rPr>
                <w:sz w:val="20"/>
                <w:szCs w:val="20"/>
              </w:rPr>
            </w:pPr>
            <w:r w:rsidRPr="00341A69">
              <w:rPr>
                <w:bCs/>
                <w:sz w:val="20"/>
                <w:szCs w:val="20"/>
              </w:rPr>
              <w:t>Disiplinsizlik en az düzeyde olması,</w:t>
            </w:r>
          </w:p>
          <w:p w:rsidR="007F1766" w:rsidRPr="00341A69" w:rsidRDefault="007F1766" w:rsidP="007F1766">
            <w:pPr>
              <w:numPr>
                <w:ilvl w:val="0"/>
                <w:numId w:val="2"/>
              </w:numPr>
              <w:spacing w:after="0" w:line="240" w:lineRule="auto"/>
              <w:rPr>
                <w:sz w:val="20"/>
                <w:szCs w:val="20"/>
              </w:rPr>
            </w:pPr>
            <w:r w:rsidRPr="00341A69">
              <w:rPr>
                <w:bCs/>
                <w:sz w:val="20"/>
                <w:szCs w:val="20"/>
              </w:rPr>
              <w:t>Öğretmen öğrenci ilişkilerinde şiddet, kaba davranış ve kaba söz olmayışı.</w:t>
            </w:r>
          </w:p>
        </w:tc>
        <w:tc>
          <w:tcPr>
            <w:tcW w:w="6120" w:type="dxa"/>
          </w:tcPr>
          <w:p w:rsidR="007F1766" w:rsidRPr="00341A69" w:rsidRDefault="007F1766" w:rsidP="007F1766">
            <w:pPr>
              <w:jc w:val="center"/>
              <w:rPr>
                <w:b/>
                <w:sz w:val="28"/>
                <w:szCs w:val="28"/>
              </w:rPr>
            </w:pPr>
            <w:r w:rsidRPr="00341A69">
              <w:rPr>
                <w:b/>
                <w:sz w:val="28"/>
                <w:szCs w:val="28"/>
              </w:rPr>
              <w:lastRenderedPageBreak/>
              <w:t>Zayıf yönleri</w:t>
            </w:r>
          </w:p>
          <w:p w:rsidR="007F1766" w:rsidRPr="00341A69" w:rsidRDefault="007F1766" w:rsidP="007F1766">
            <w:pPr>
              <w:numPr>
                <w:ilvl w:val="0"/>
                <w:numId w:val="3"/>
              </w:numPr>
              <w:spacing w:after="0" w:line="240" w:lineRule="auto"/>
              <w:rPr>
                <w:sz w:val="20"/>
                <w:szCs w:val="20"/>
              </w:rPr>
            </w:pPr>
            <w:r w:rsidRPr="00341A69">
              <w:rPr>
                <w:bCs/>
                <w:sz w:val="20"/>
                <w:szCs w:val="20"/>
              </w:rPr>
              <w:t>Okuldaki OGYE çalışmalarının yeni olması ve bu konudaki süreç için bilgi yetersizliği,</w:t>
            </w:r>
          </w:p>
          <w:p w:rsidR="007F1766" w:rsidRPr="00341A69" w:rsidRDefault="007F1766" w:rsidP="007F1766">
            <w:pPr>
              <w:numPr>
                <w:ilvl w:val="0"/>
                <w:numId w:val="3"/>
              </w:numPr>
              <w:spacing w:after="0" w:line="240" w:lineRule="auto"/>
              <w:rPr>
                <w:sz w:val="20"/>
                <w:szCs w:val="20"/>
              </w:rPr>
            </w:pPr>
            <w:r w:rsidRPr="00341A69">
              <w:rPr>
                <w:bCs/>
                <w:sz w:val="20"/>
                <w:szCs w:val="20"/>
              </w:rPr>
              <w:t>Gelişen ve tedarik edilen teknolojiyi kullanmada sınırlılık,</w:t>
            </w:r>
          </w:p>
          <w:p w:rsidR="007F1766" w:rsidRPr="00341A69" w:rsidRDefault="007F1766" w:rsidP="007F1766">
            <w:pPr>
              <w:numPr>
                <w:ilvl w:val="0"/>
                <w:numId w:val="3"/>
              </w:numPr>
              <w:spacing w:after="0" w:line="240" w:lineRule="auto"/>
              <w:rPr>
                <w:sz w:val="20"/>
                <w:szCs w:val="20"/>
              </w:rPr>
            </w:pPr>
            <w:r w:rsidRPr="00341A69">
              <w:rPr>
                <w:bCs/>
                <w:sz w:val="20"/>
                <w:szCs w:val="20"/>
              </w:rPr>
              <w:t>Velinin sosyo kültürel ve ekonomik yönden zayıf olması,</w:t>
            </w:r>
          </w:p>
          <w:p w:rsidR="007F1766" w:rsidRPr="00341A69" w:rsidRDefault="007F1766" w:rsidP="007F1766">
            <w:pPr>
              <w:numPr>
                <w:ilvl w:val="0"/>
                <w:numId w:val="3"/>
              </w:numPr>
              <w:spacing w:after="0" w:line="240" w:lineRule="auto"/>
              <w:rPr>
                <w:sz w:val="20"/>
                <w:szCs w:val="20"/>
              </w:rPr>
            </w:pPr>
            <w:r w:rsidRPr="00341A69">
              <w:rPr>
                <w:bCs/>
                <w:sz w:val="20"/>
                <w:szCs w:val="20"/>
              </w:rPr>
              <w:t>Yardımcı personel eksikliği,</w:t>
            </w:r>
          </w:p>
          <w:p w:rsidR="007F1766" w:rsidRPr="00341A69" w:rsidRDefault="007F1766" w:rsidP="007F1766">
            <w:pPr>
              <w:numPr>
                <w:ilvl w:val="0"/>
                <w:numId w:val="3"/>
              </w:numPr>
              <w:spacing w:after="0" w:line="240" w:lineRule="auto"/>
              <w:rPr>
                <w:sz w:val="20"/>
                <w:szCs w:val="20"/>
              </w:rPr>
            </w:pPr>
            <w:r w:rsidRPr="00341A69">
              <w:rPr>
                <w:bCs/>
                <w:sz w:val="20"/>
                <w:szCs w:val="20"/>
              </w:rPr>
              <w:t>Velilerin okula karşı yeterince ilgi göstermemesi,</w:t>
            </w:r>
          </w:p>
          <w:p w:rsidR="007F1766" w:rsidRPr="00341A69" w:rsidRDefault="007F1766" w:rsidP="007F1766">
            <w:pPr>
              <w:numPr>
                <w:ilvl w:val="0"/>
                <w:numId w:val="3"/>
              </w:numPr>
              <w:spacing w:after="0" w:line="240" w:lineRule="auto"/>
              <w:rPr>
                <w:sz w:val="20"/>
                <w:szCs w:val="20"/>
              </w:rPr>
            </w:pPr>
            <w:r w:rsidRPr="00341A69">
              <w:rPr>
                <w:bCs/>
                <w:sz w:val="20"/>
                <w:szCs w:val="20"/>
              </w:rPr>
              <w:t>Okul binasının fiziksel olarak yetersiz olması,</w:t>
            </w:r>
          </w:p>
          <w:p w:rsidR="007F1766" w:rsidRPr="00341A69" w:rsidRDefault="007F1766" w:rsidP="007F1766">
            <w:pPr>
              <w:numPr>
                <w:ilvl w:val="0"/>
                <w:numId w:val="3"/>
              </w:numPr>
              <w:spacing w:after="0" w:line="240" w:lineRule="auto"/>
              <w:rPr>
                <w:sz w:val="20"/>
                <w:szCs w:val="20"/>
              </w:rPr>
            </w:pPr>
            <w:r w:rsidRPr="00341A69">
              <w:rPr>
                <w:bCs/>
                <w:sz w:val="20"/>
                <w:szCs w:val="20"/>
              </w:rPr>
              <w:t>Okul giriş çıkışlarında anayol üzeri olması,</w:t>
            </w:r>
          </w:p>
          <w:p w:rsidR="007F1766" w:rsidRPr="00341A69" w:rsidRDefault="007F1766" w:rsidP="007F1766">
            <w:pPr>
              <w:ind w:left="720"/>
              <w:rPr>
                <w:b/>
                <w:sz w:val="28"/>
                <w:szCs w:val="28"/>
              </w:rPr>
            </w:pPr>
          </w:p>
        </w:tc>
      </w:tr>
      <w:tr w:rsidR="00341A69" w:rsidRPr="00341A69" w:rsidTr="007F1766">
        <w:tc>
          <w:tcPr>
            <w:tcW w:w="8928" w:type="dxa"/>
          </w:tcPr>
          <w:p w:rsidR="007F1766" w:rsidRPr="00341A69" w:rsidRDefault="007F1766" w:rsidP="007F1766">
            <w:pPr>
              <w:ind w:left="360"/>
              <w:rPr>
                <w:b/>
                <w:sz w:val="28"/>
                <w:szCs w:val="28"/>
              </w:rPr>
            </w:pPr>
            <w:r w:rsidRPr="00341A69">
              <w:rPr>
                <w:b/>
                <w:sz w:val="28"/>
                <w:szCs w:val="28"/>
              </w:rPr>
              <w:lastRenderedPageBreak/>
              <w:t>Fırsatları</w:t>
            </w:r>
          </w:p>
          <w:p w:rsidR="007F1766" w:rsidRPr="00341A69" w:rsidRDefault="007F1766" w:rsidP="007F1766">
            <w:pPr>
              <w:numPr>
                <w:ilvl w:val="0"/>
                <w:numId w:val="4"/>
              </w:numPr>
              <w:spacing w:after="0" w:line="240" w:lineRule="auto"/>
              <w:jc w:val="both"/>
              <w:rPr>
                <w:sz w:val="20"/>
                <w:szCs w:val="20"/>
              </w:rPr>
            </w:pPr>
            <w:r w:rsidRPr="00341A69">
              <w:rPr>
                <w:bCs/>
                <w:sz w:val="20"/>
                <w:szCs w:val="20"/>
              </w:rPr>
              <w:t>Diğer kurum ve kuruluşlarla işbirliği yapabilmemiz,</w:t>
            </w:r>
          </w:p>
          <w:p w:rsidR="007F1766" w:rsidRPr="00341A69" w:rsidRDefault="007F1766" w:rsidP="007F1766">
            <w:pPr>
              <w:numPr>
                <w:ilvl w:val="0"/>
                <w:numId w:val="4"/>
              </w:numPr>
              <w:spacing w:after="0" w:line="240" w:lineRule="auto"/>
              <w:jc w:val="both"/>
              <w:rPr>
                <w:sz w:val="20"/>
                <w:szCs w:val="20"/>
              </w:rPr>
            </w:pPr>
            <w:r w:rsidRPr="00341A69">
              <w:rPr>
                <w:bCs/>
                <w:sz w:val="20"/>
                <w:szCs w:val="20"/>
              </w:rPr>
              <w:t>Okul Aile Birliği’nin eğitim-öğretim konularına ilgili olmaları ,</w:t>
            </w:r>
          </w:p>
          <w:p w:rsidR="007F1766" w:rsidRPr="00341A69" w:rsidRDefault="007F1766" w:rsidP="007F1766">
            <w:pPr>
              <w:numPr>
                <w:ilvl w:val="0"/>
                <w:numId w:val="4"/>
              </w:numPr>
              <w:spacing w:after="0" w:line="240" w:lineRule="auto"/>
              <w:jc w:val="both"/>
              <w:rPr>
                <w:sz w:val="20"/>
                <w:szCs w:val="20"/>
              </w:rPr>
            </w:pPr>
            <w:r w:rsidRPr="00341A69">
              <w:rPr>
                <w:bCs/>
                <w:sz w:val="20"/>
                <w:szCs w:val="20"/>
              </w:rPr>
              <w:t>Öğrencilerin sosyal faaliyetlere istekli olmaları,</w:t>
            </w:r>
          </w:p>
          <w:p w:rsidR="007F1766" w:rsidRPr="00341A69" w:rsidRDefault="007F1766" w:rsidP="007F1766">
            <w:pPr>
              <w:numPr>
                <w:ilvl w:val="0"/>
                <w:numId w:val="4"/>
              </w:numPr>
              <w:spacing w:after="0" w:line="240" w:lineRule="auto"/>
              <w:jc w:val="both"/>
              <w:rPr>
                <w:sz w:val="20"/>
                <w:szCs w:val="20"/>
              </w:rPr>
            </w:pPr>
            <w:r w:rsidRPr="00341A69">
              <w:rPr>
                <w:bCs/>
                <w:sz w:val="20"/>
                <w:szCs w:val="20"/>
              </w:rPr>
              <w:t xml:space="preserve">Okul Aile birliğinin çok çalışması, </w:t>
            </w:r>
          </w:p>
          <w:p w:rsidR="007F1766" w:rsidRPr="00341A69" w:rsidRDefault="007F1766" w:rsidP="007F1766">
            <w:pPr>
              <w:numPr>
                <w:ilvl w:val="0"/>
                <w:numId w:val="4"/>
              </w:numPr>
              <w:spacing w:after="0" w:line="240" w:lineRule="auto"/>
              <w:jc w:val="both"/>
              <w:rPr>
                <w:sz w:val="20"/>
                <w:szCs w:val="20"/>
              </w:rPr>
            </w:pPr>
            <w:r w:rsidRPr="00341A69">
              <w:rPr>
                <w:bCs/>
                <w:sz w:val="20"/>
                <w:szCs w:val="20"/>
              </w:rPr>
              <w:t>Teknolojinin sağladığı yeni öğrenme ve bilgi paylaşım imkanları,  </w:t>
            </w:r>
          </w:p>
          <w:p w:rsidR="007F1766" w:rsidRPr="00341A69" w:rsidRDefault="007F1766" w:rsidP="007F1766">
            <w:pPr>
              <w:numPr>
                <w:ilvl w:val="0"/>
                <w:numId w:val="4"/>
              </w:numPr>
              <w:spacing w:after="0" w:line="240" w:lineRule="auto"/>
              <w:jc w:val="both"/>
              <w:rPr>
                <w:sz w:val="20"/>
                <w:szCs w:val="20"/>
              </w:rPr>
            </w:pPr>
            <w:r w:rsidRPr="00341A69">
              <w:rPr>
                <w:bCs/>
                <w:sz w:val="20"/>
                <w:szCs w:val="20"/>
              </w:rPr>
              <w:t>Etkin ekip çalışmaları için çalışanların gönüllü olması,</w:t>
            </w:r>
          </w:p>
          <w:p w:rsidR="007F1766" w:rsidRPr="00341A69" w:rsidRDefault="007F1766" w:rsidP="007F1766">
            <w:pPr>
              <w:numPr>
                <w:ilvl w:val="0"/>
                <w:numId w:val="4"/>
              </w:numPr>
              <w:spacing w:after="0" w:line="240" w:lineRule="auto"/>
              <w:jc w:val="both"/>
              <w:rPr>
                <w:b/>
                <w:sz w:val="28"/>
                <w:szCs w:val="28"/>
              </w:rPr>
            </w:pPr>
            <w:r w:rsidRPr="00341A69">
              <w:rPr>
                <w:bCs/>
                <w:sz w:val="20"/>
                <w:szCs w:val="20"/>
              </w:rPr>
              <w:t xml:space="preserve">Öğrenciler arası iletişimin güçlü olması, </w:t>
            </w:r>
          </w:p>
          <w:p w:rsidR="007F1766" w:rsidRPr="00341A69" w:rsidRDefault="007F1766" w:rsidP="007F1766">
            <w:pPr>
              <w:numPr>
                <w:ilvl w:val="0"/>
                <w:numId w:val="4"/>
              </w:numPr>
              <w:spacing w:after="0" w:line="240" w:lineRule="auto"/>
              <w:jc w:val="both"/>
              <w:rPr>
                <w:b/>
                <w:sz w:val="28"/>
                <w:szCs w:val="28"/>
              </w:rPr>
            </w:pPr>
            <w:r w:rsidRPr="00341A69">
              <w:rPr>
                <w:bCs/>
                <w:sz w:val="20"/>
                <w:szCs w:val="20"/>
              </w:rPr>
              <w:t>Disiplinsizlik en az düzeyde olması.</w:t>
            </w:r>
          </w:p>
          <w:p w:rsidR="007F1766" w:rsidRPr="00341A69" w:rsidRDefault="007F1766" w:rsidP="007F1766">
            <w:pPr>
              <w:ind w:left="360"/>
              <w:rPr>
                <w:b/>
                <w:sz w:val="28"/>
                <w:szCs w:val="28"/>
              </w:rPr>
            </w:pPr>
          </w:p>
        </w:tc>
        <w:tc>
          <w:tcPr>
            <w:tcW w:w="6120" w:type="dxa"/>
          </w:tcPr>
          <w:p w:rsidR="007F1766" w:rsidRPr="00341A69" w:rsidRDefault="007F1766" w:rsidP="007F1766">
            <w:pPr>
              <w:jc w:val="center"/>
              <w:rPr>
                <w:b/>
                <w:sz w:val="28"/>
                <w:szCs w:val="28"/>
              </w:rPr>
            </w:pPr>
            <w:r w:rsidRPr="00341A69">
              <w:rPr>
                <w:b/>
                <w:sz w:val="28"/>
                <w:szCs w:val="28"/>
              </w:rPr>
              <w:t>Tehditleri</w:t>
            </w:r>
          </w:p>
          <w:p w:rsidR="007F1766" w:rsidRPr="00341A69" w:rsidRDefault="007F1766" w:rsidP="007F1766">
            <w:pPr>
              <w:numPr>
                <w:ilvl w:val="0"/>
                <w:numId w:val="5"/>
              </w:numPr>
              <w:spacing w:after="0" w:line="240" w:lineRule="auto"/>
              <w:jc w:val="both"/>
              <w:rPr>
                <w:sz w:val="20"/>
                <w:szCs w:val="20"/>
              </w:rPr>
            </w:pPr>
            <w:r w:rsidRPr="00341A69">
              <w:rPr>
                <w:bCs/>
                <w:sz w:val="20"/>
                <w:szCs w:val="20"/>
              </w:rPr>
              <w:t>Yasal sınırlılıklar,</w:t>
            </w:r>
          </w:p>
          <w:p w:rsidR="007F1766" w:rsidRPr="00341A69" w:rsidRDefault="007F1766" w:rsidP="007F1766">
            <w:pPr>
              <w:numPr>
                <w:ilvl w:val="0"/>
                <w:numId w:val="5"/>
              </w:numPr>
              <w:spacing w:after="0" w:line="240" w:lineRule="auto"/>
              <w:jc w:val="both"/>
              <w:rPr>
                <w:sz w:val="20"/>
                <w:szCs w:val="20"/>
              </w:rPr>
            </w:pPr>
            <w:r w:rsidRPr="00341A69">
              <w:rPr>
                <w:bCs/>
                <w:sz w:val="20"/>
                <w:szCs w:val="20"/>
              </w:rPr>
              <w:t>Okul giriş çıkışı ile ilgili güvenlik birimi olmaması</w:t>
            </w:r>
          </w:p>
          <w:p w:rsidR="007F1766" w:rsidRPr="00341A69" w:rsidRDefault="007F1766" w:rsidP="007F1766">
            <w:pPr>
              <w:numPr>
                <w:ilvl w:val="0"/>
                <w:numId w:val="5"/>
              </w:numPr>
              <w:spacing w:after="0" w:line="240" w:lineRule="auto"/>
              <w:jc w:val="both"/>
              <w:rPr>
                <w:sz w:val="20"/>
                <w:szCs w:val="20"/>
              </w:rPr>
            </w:pPr>
            <w:r w:rsidRPr="00341A69">
              <w:rPr>
                <w:bCs/>
                <w:sz w:val="20"/>
                <w:szCs w:val="20"/>
              </w:rPr>
              <w:t>Projelerin ekonomik olarak desteklenmemesi,</w:t>
            </w:r>
          </w:p>
          <w:p w:rsidR="007F1766" w:rsidRPr="00341A69" w:rsidRDefault="007F1766" w:rsidP="007F1766">
            <w:pPr>
              <w:numPr>
                <w:ilvl w:val="0"/>
                <w:numId w:val="5"/>
              </w:numPr>
              <w:spacing w:after="0" w:line="240" w:lineRule="auto"/>
              <w:jc w:val="both"/>
              <w:rPr>
                <w:sz w:val="20"/>
                <w:szCs w:val="20"/>
              </w:rPr>
            </w:pPr>
            <w:r w:rsidRPr="00341A69">
              <w:rPr>
                <w:bCs/>
                <w:sz w:val="20"/>
                <w:szCs w:val="20"/>
              </w:rPr>
              <w:t>Öğrenci potansiyelimizin, maddi ve eğitim olanaklarının düşük olması,</w:t>
            </w:r>
          </w:p>
          <w:p w:rsidR="007F1766" w:rsidRPr="00341A69" w:rsidRDefault="007F1766" w:rsidP="007F1766">
            <w:pPr>
              <w:numPr>
                <w:ilvl w:val="0"/>
                <w:numId w:val="5"/>
              </w:numPr>
              <w:spacing w:after="0" w:line="240" w:lineRule="auto"/>
              <w:jc w:val="both"/>
              <w:rPr>
                <w:sz w:val="20"/>
                <w:szCs w:val="20"/>
              </w:rPr>
            </w:pPr>
            <w:r w:rsidRPr="00341A69">
              <w:rPr>
                <w:bCs/>
                <w:sz w:val="20"/>
                <w:szCs w:val="20"/>
              </w:rPr>
              <w:t xml:space="preserve">Velinin bütün sorumluluğu okula bırakması, </w:t>
            </w:r>
          </w:p>
          <w:p w:rsidR="007F1766" w:rsidRPr="00341A69" w:rsidRDefault="007F1766" w:rsidP="007F1766">
            <w:pPr>
              <w:numPr>
                <w:ilvl w:val="0"/>
                <w:numId w:val="5"/>
              </w:numPr>
              <w:spacing w:after="0" w:line="240" w:lineRule="auto"/>
              <w:jc w:val="both"/>
              <w:rPr>
                <w:sz w:val="20"/>
                <w:szCs w:val="20"/>
              </w:rPr>
            </w:pPr>
            <w:r w:rsidRPr="00341A69">
              <w:rPr>
                <w:sz w:val="20"/>
                <w:szCs w:val="20"/>
              </w:rPr>
              <w:t>Spor çalışmaları yapacak yerimizin olmaması.</w:t>
            </w:r>
          </w:p>
        </w:tc>
      </w:tr>
    </w:tbl>
    <w:p w:rsidR="00D869F3" w:rsidRPr="00341A69" w:rsidRDefault="001D2BEC" w:rsidP="00923F6E">
      <w:pPr>
        <w:pStyle w:val="Balk2"/>
      </w:pPr>
      <w:bookmarkStart w:id="12" w:name="_Toc531097534"/>
      <w:bookmarkEnd w:id="10"/>
      <w:r w:rsidRPr="00341A69">
        <w:t>Okulun Kısa Tanıtımı</w:t>
      </w:r>
      <w:r w:rsidR="00373590" w:rsidRPr="00341A69">
        <w:t xml:space="preserve"> *</w:t>
      </w:r>
      <w:bookmarkEnd w:id="12"/>
    </w:p>
    <w:p w:rsidR="0056173E" w:rsidRPr="00341A69" w:rsidRDefault="0056173E" w:rsidP="0056173E">
      <w:pPr>
        <w:spacing w:before="100" w:beforeAutospacing="1" w:after="75" w:line="225" w:lineRule="atLeast"/>
        <w:jc w:val="both"/>
        <w:rPr>
          <w:rFonts w:ascii="Times New Roman" w:hAnsi="Times New Roman"/>
          <w:szCs w:val="24"/>
        </w:rPr>
      </w:pPr>
      <w:r w:rsidRPr="00341A69">
        <w:rPr>
          <w:rFonts w:ascii="Times New Roman" w:hAnsi="Times New Roman"/>
          <w:szCs w:val="24"/>
        </w:rPr>
        <w:t>          Okulumuz 1952-1953 Eğitim-Öğretim yılında Haltanlı Köyü İlkokulu ismiyle hizmete açılmış olup Altınüzüm Beldesi’nin en eski ve köklü okuludur. Daha sonra Aydınoğlu İlkokulu ismini almış olan okulumuzun, 1992 yılında ise ismi Altınüzüm Fatih Sultan Mehmet İlköğretim Okulu olarak değişmiştir.</w:t>
      </w:r>
    </w:p>
    <w:p w:rsidR="0056173E" w:rsidRPr="00341A69" w:rsidRDefault="0056173E" w:rsidP="0056173E">
      <w:pPr>
        <w:spacing w:before="100" w:beforeAutospacing="1" w:after="75" w:line="225" w:lineRule="atLeast"/>
        <w:jc w:val="both"/>
        <w:rPr>
          <w:rFonts w:ascii="Times New Roman" w:hAnsi="Times New Roman"/>
          <w:szCs w:val="24"/>
        </w:rPr>
      </w:pPr>
      <w:r w:rsidRPr="00341A69">
        <w:rPr>
          <w:rFonts w:ascii="Times New Roman" w:hAnsi="Times New Roman"/>
          <w:szCs w:val="24"/>
        </w:rPr>
        <w:t xml:space="preserve">          Arazisi, halk tarafından Milli Eğitime bağışlanmış olan okulumuz; şu an iki katlı bir ana bina, bir ana sınıfı ve okul bahçesi sınırları içerisinde yer alan bir kalorifer dairesi, dört (4) tane de lojmana sahiptir. Şu an </w:t>
      </w:r>
      <w:r w:rsidR="007F1766" w:rsidRPr="00341A69">
        <w:rPr>
          <w:rFonts w:ascii="Times New Roman" w:hAnsi="Times New Roman"/>
          <w:szCs w:val="24"/>
        </w:rPr>
        <w:t xml:space="preserve">, 1 laboratuar  </w:t>
      </w:r>
      <w:r w:rsidRPr="00341A69">
        <w:rPr>
          <w:rFonts w:ascii="Times New Roman" w:hAnsi="Times New Roman"/>
          <w:szCs w:val="24"/>
        </w:rPr>
        <w:t>1</w:t>
      </w:r>
      <w:r w:rsidR="007F1766" w:rsidRPr="00341A69">
        <w:rPr>
          <w:rFonts w:ascii="Times New Roman" w:hAnsi="Times New Roman"/>
          <w:szCs w:val="24"/>
        </w:rPr>
        <w:t>2 dershane</w:t>
      </w:r>
      <w:r w:rsidRPr="00341A69">
        <w:rPr>
          <w:rFonts w:ascii="Times New Roman" w:hAnsi="Times New Roman"/>
          <w:szCs w:val="24"/>
        </w:rPr>
        <w:t xml:space="preserve"> sınıfında öğretim yapılmaktadır.  Okulumuzun dört tarafı beton duvarla çevrilidir.</w:t>
      </w:r>
    </w:p>
    <w:p w:rsidR="0056173E" w:rsidRPr="00341A69" w:rsidRDefault="0056173E" w:rsidP="0056173E">
      <w:pPr>
        <w:spacing w:before="100" w:beforeAutospacing="1" w:after="100" w:afterAutospacing="1" w:line="240" w:lineRule="auto"/>
        <w:jc w:val="both"/>
        <w:rPr>
          <w:rFonts w:ascii="Times New Roman" w:hAnsi="Times New Roman"/>
          <w:szCs w:val="24"/>
        </w:rPr>
      </w:pPr>
      <w:r w:rsidRPr="00341A69">
        <w:rPr>
          <w:rFonts w:ascii="Times New Roman" w:hAnsi="Times New Roman"/>
          <w:szCs w:val="24"/>
        </w:rPr>
        <w:t xml:space="preserve">          2013 yılında 4+4+4 eğitim sistemi ile birlikte okulumuz İlk ve Ortaokul olmak üzere iki kuruma ayrılmış olup normal eğitime devam etmektedir. Şu anda bir müdür, </w:t>
      </w:r>
      <w:r w:rsidR="007F1766" w:rsidRPr="00341A69">
        <w:rPr>
          <w:rFonts w:ascii="Times New Roman" w:hAnsi="Times New Roman"/>
          <w:szCs w:val="24"/>
        </w:rPr>
        <w:t>iki</w:t>
      </w:r>
      <w:r w:rsidRPr="00341A69">
        <w:rPr>
          <w:rFonts w:ascii="Times New Roman" w:hAnsi="Times New Roman"/>
          <w:szCs w:val="24"/>
        </w:rPr>
        <w:t xml:space="preserve"> müdür yardımcısı, 11 öğretmen 3 ücretli öğretmen ve </w:t>
      </w:r>
      <w:r w:rsidR="007F1766" w:rsidRPr="00341A69">
        <w:rPr>
          <w:rFonts w:ascii="Times New Roman" w:hAnsi="Times New Roman"/>
          <w:szCs w:val="24"/>
        </w:rPr>
        <w:t>298</w:t>
      </w:r>
      <w:r w:rsidRPr="00341A69">
        <w:rPr>
          <w:rFonts w:ascii="Times New Roman" w:hAnsi="Times New Roman"/>
          <w:szCs w:val="24"/>
        </w:rPr>
        <w:t xml:space="preserve"> öğrenci </w:t>
      </w:r>
      <w:r w:rsidR="007F1766" w:rsidRPr="00341A69">
        <w:rPr>
          <w:rFonts w:ascii="Times New Roman" w:hAnsi="Times New Roman"/>
          <w:szCs w:val="24"/>
        </w:rPr>
        <w:t xml:space="preserve">27 </w:t>
      </w:r>
      <w:r w:rsidRPr="00341A69">
        <w:rPr>
          <w:rFonts w:ascii="Times New Roman" w:hAnsi="Times New Roman"/>
          <w:szCs w:val="24"/>
        </w:rPr>
        <w:t>Suriyeli öğrenci  ile öğretime devam etmekteyiz. İlkokul kadrosunda 1 Kadrolu 1 belediyeden geçme ve 1 işkurdan hizmetli personelimiz temizlik hizmetlerimiz görülmektedir.</w:t>
      </w:r>
    </w:p>
    <w:p w:rsidR="0056173E" w:rsidRPr="00341A69" w:rsidRDefault="0056173E" w:rsidP="0056173E">
      <w:pPr>
        <w:spacing w:before="100" w:beforeAutospacing="1" w:after="75" w:line="225" w:lineRule="atLeast"/>
        <w:jc w:val="both"/>
        <w:rPr>
          <w:rFonts w:ascii="Times New Roman" w:hAnsi="Times New Roman"/>
          <w:szCs w:val="24"/>
        </w:rPr>
      </w:pPr>
      <w:r w:rsidRPr="00341A69">
        <w:rPr>
          <w:rFonts w:ascii="Times New Roman" w:hAnsi="Times New Roman"/>
          <w:szCs w:val="24"/>
        </w:rPr>
        <w:lastRenderedPageBreak/>
        <w:t xml:space="preserve">          Okulumuz </w:t>
      </w:r>
      <w:r w:rsidR="007F1766" w:rsidRPr="00341A69">
        <w:rPr>
          <w:rFonts w:ascii="Times New Roman" w:hAnsi="Times New Roman"/>
          <w:szCs w:val="24"/>
        </w:rPr>
        <w:t>bölge</w:t>
      </w:r>
      <w:r w:rsidRPr="00341A69">
        <w:rPr>
          <w:rFonts w:ascii="Times New Roman" w:hAnsi="Times New Roman"/>
          <w:szCs w:val="24"/>
        </w:rPr>
        <w:t xml:space="preserve"> konumu itibariyle merkezi olup, 2014 yılında çıkan büyükşehir yasası ile belde olmaktan çıkmış olup İslâhiye’nin Haltanlı Mahallesi olarak değişmiştir.</w:t>
      </w:r>
    </w:p>
    <w:p w:rsidR="0056173E" w:rsidRPr="00341A69" w:rsidRDefault="0056173E" w:rsidP="0056173E">
      <w:pPr>
        <w:spacing w:before="100" w:beforeAutospacing="1" w:after="75" w:line="225" w:lineRule="atLeast"/>
        <w:jc w:val="both"/>
        <w:rPr>
          <w:rFonts w:ascii="Times New Roman" w:hAnsi="Times New Roman"/>
          <w:szCs w:val="24"/>
        </w:rPr>
      </w:pPr>
      <w:r w:rsidRPr="00341A69">
        <w:rPr>
          <w:rFonts w:ascii="Times New Roman" w:hAnsi="Times New Roman"/>
          <w:szCs w:val="24"/>
        </w:rPr>
        <w:t xml:space="preserve">          Okulumuz geçmişten günümüze birçok aydın insan yetiştirmiştir. Profesör, kaymakam, milletvekili, avukat, subay, öğretmen, mühendis gibi topluma faydalı kişiler kazandırmıştır. Okulumuzun ilk öğretmeni ve müdürü Kazım GARİP olup, sırasıyla Mehmet ÇİFTÇİLER, Ahmet SEZER, Yusuf YAPICI, Bayram Murat KURŞUN, Bülent Ufuk KUŞ,İsmail KARATAŞLIOĞLU </w:t>
      </w:r>
      <w:r w:rsidR="007F1766" w:rsidRPr="00341A69">
        <w:rPr>
          <w:rFonts w:ascii="Times New Roman" w:hAnsi="Times New Roman"/>
          <w:szCs w:val="24"/>
        </w:rPr>
        <w:t xml:space="preserve">ve Adnan DURMUŞ </w:t>
      </w:r>
      <w:r w:rsidRPr="00341A69">
        <w:rPr>
          <w:rFonts w:ascii="Times New Roman" w:hAnsi="Times New Roman"/>
          <w:szCs w:val="24"/>
        </w:rPr>
        <w:t>müdürlük görevinde bulunmuştur. Şimdi ise müdürlük görevini Adnan DURMUŞ  sürdürmektedir.</w:t>
      </w:r>
    </w:p>
    <w:p w:rsidR="0089452E" w:rsidRPr="00341A69" w:rsidRDefault="0056173E" w:rsidP="007F1766">
      <w:pPr>
        <w:spacing w:before="100" w:beforeAutospacing="1" w:after="75" w:line="225" w:lineRule="atLeast"/>
        <w:rPr>
          <w:rFonts w:ascii="Times New Roman" w:hAnsi="Times New Roman"/>
          <w:szCs w:val="24"/>
        </w:rPr>
      </w:pPr>
      <w:r w:rsidRPr="00341A69">
        <w:rPr>
          <w:rFonts w:ascii="Times New Roman" w:hAnsi="Times New Roman"/>
          <w:szCs w:val="24"/>
        </w:rPr>
        <w:t xml:space="preserve">            Gaziantep-Hatay yolu üzerinde olan okulumuz, çevre iller ile yakın ilişkiler içerisindedir. Beldemiz(Mahallemiz)  ilçemizin en gözde ve en büyük beldesidir. Nüfusu, son nüfus sayımına göre 7000’i aşmıştır. Halkın geçim kaynağı tarımdır. En çok yetiştirilen tarım ürünü üzümdür. Bu nedenle Beldenin ismi Altınüzüm olarak adlandırılmıştır. Üzümün yanında buğday, pamuk ve biber de yetiştirilmektedir. Amanos Dağları üzerinde yer edinmiş olan ve Beldemizin içinden ulaşımı sağlanan yaklaşık 20 km uzaklıkta olan </w:t>
      </w:r>
      <w:r w:rsidRPr="00341A69">
        <w:rPr>
          <w:rFonts w:ascii="Times New Roman" w:hAnsi="Times New Roman"/>
          <w:bCs/>
          <w:szCs w:val="24"/>
        </w:rPr>
        <w:t xml:space="preserve">Huzur Yaylası </w:t>
      </w:r>
      <w:r w:rsidRPr="00341A69">
        <w:rPr>
          <w:rFonts w:ascii="Times New Roman" w:hAnsi="Times New Roman"/>
          <w:szCs w:val="24"/>
        </w:rPr>
        <w:t>havası ve doğa güzelliğiyle görülmeye değer harika bir yerdir.</w:t>
      </w:r>
      <w:bookmarkStart w:id="13" w:name="_Toc531097535"/>
      <w:bookmarkStart w:id="14" w:name="_Toc416085130"/>
    </w:p>
    <w:p w:rsidR="005A665E" w:rsidRPr="004A3E8C" w:rsidRDefault="002D155D" w:rsidP="007F1766">
      <w:pPr>
        <w:spacing w:before="100" w:beforeAutospacing="1" w:after="75" w:line="225" w:lineRule="atLeast"/>
        <w:rPr>
          <w:b/>
          <w:sz w:val="28"/>
        </w:rPr>
      </w:pPr>
      <w:r w:rsidRPr="004A3E8C">
        <w:rPr>
          <w:b/>
          <w:sz w:val="28"/>
        </w:rPr>
        <w:t>Okulun Mevcut Durumu</w:t>
      </w:r>
      <w:r w:rsidR="00E63125" w:rsidRPr="004A3E8C">
        <w:rPr>
          <w:b/>
          <w:sz w:val="28"/>
        </w:rPr>
        <w:t>: Temel İstatistikler</w:t>
      </w:r>
      <w:bookmarkEnd w:id="13"/>
    </w:p>
    <w:p w:rsidR="00A07F48" w:rsidRPr="00341A69" w:rsidRDefault="00A07F48" w:rsidP="00E67FCA">
      <w:pPr>
        <w:pStyle w:val="Balk3"/>
        <w:rPr>
          <w:b/>
          <w:sz w:val="28"/>
        </w:rPr>
      </w:pPr>
      <w:r w:rsidRPr="00341A69">
        <w:rPr>
          <w:b/>
          <w:sz w:val="28"/>
        </w:rPr>
        <w:t>Okul Künyesi</w:t>
      </w:r>
    </w:p>
    <w:bookmarkEnd w:id="14"/>
    <w:p w:rsidR="00520266" w:rsidRPr="00341A69" w:rsidRDefault="00A07F48" w:rsidP="00A07F48">
      <w:pPr>
        <w:autoSpaceDE w:val="0"/>
        <w:autoSpaceDN w:val="0"/>
        <w:adjustRightInd w:val="0"/>
        <w:spacing w:after="0" w:line="240" w:lineRule="auto"/>
        <w:ind w:firstLine="708"/>
        <w:jc w:val="both"/>
        <w:rPr>
          <w:szCs w:val="24"/>
        </w:rPr>
      </w:pPr>
      <w:r w:rsidRPr="00341A69">
        <w:rPr>
          <w:szCs w:val="24"/>
        </w:rPr>
        <w:t>Okulumuzun temel girdilerine ilişkin bilgiler altta yer alan okul künyesin</w:t>
      </w:r>
      <w:r w:rsidR="00E67FCA" w:rsidRPr="00341A69">
        <w:rPr>
          <w:szCs w:val="24"/>
        </w:rPr>
        <w:t>e ilişkin tablo</w:t>
      </w:r>
      <w:r w:rsidR="00FF5561" w:rsidRPr="00341A69">
        <w:rPr>
          <w:szCs w:val="24"/>
        </w:rPr>
        <w:t>da</w:t>
      </w:r>
      <w:r w:rsidRPr="00341A69">
        <w:rPr>
          <w:szCs w:val="24"/>
        </w:rPr>
        <w:t xml:space="preserve"> yer almaktadır.</w:t>
      </w:r>
    </w:p>
    <w:p w:rsidR="005D5792" w:rsidRPr="00341A69" w:rsidRDefault="005D5792" w:rsidP="00A07F48">
      <w:pPr>
        <w:autoSpaceDE w:val="0"/>
        <w:autoSpaceDN w:val="0"/>
        <w:adjustRightInd w:val="0"/>
        <w:spacing w:after="0" w:line="240" w:lineRule="auto"/>
        <w:ind w:firstLine="708"/>
        <w:jc w:val="both"/>
        <w:rPr>
          <w:szCs w:val="24"/>
        </w:rPr>
      </w:pPr>
    </w:p>
    <w:p w:rsidR="00FF5561" w:rsidRPr="00341A69" w:rsidRDefault="00FF5561" w:rsidP="00373590">
      <w:pPr>
        <w:autoSpaceDE w:val="0"/>
        <w:autoSpaceDN w:val="0"/>
        <w:adjustRightInd w:val="0"/>
        <w:spacing w:after="0" w:line="240" w:lineRule="auto"/>
        <w:jc w:val="both"/>
        <w:rPr>
          <w:b/>
          <w:szCs w:val="24"/>
        </w:rPr>
      </w:pPr>
      <w:r w:rsidRPr="00341A69">
        <w:rPr>
          <w:b/>
          <w:szCs w:val="24"/>
        </w:rPr>
        <w:t>Temel Bilgiler Tablosu</w:t>
      </w:r>
      <w:r w:rsidR="00E67FCA" w:rsidRPr="00341A69">
        <w:rPr>
          <w:b/>
          <w:szCs w:val="24"/>
        </w:rPr>
        <w:t>- Okul Künyesi</w:t>
      </w:r>
    </w:p>
    <w:tbl>
      <w:tblPr>
        <w:tblW w:w="4934" w:type="pct"/>
        <w:tblLayout w:type="fixed"/>
        <w:tblCellMar>
          <w:left w:w="70" w:type="dxa"/>
          <w:right w:w="70" w:type="dxa"/>
        </w:tblCellMar>
        <w:tblLook w:val="04A0"/>
      </w:tblPr>
      <w:tblGrid>
        <w:gridCol w:w="1954"/>
        <w:gridCol w:w="1216"/>
        <w:gridCol w:w="1916"/>
        <w:gridCol w:w="2018"/>
        <w:gridCol w:w="1672"/>
        <w:gridCol w:w="1176"/>
        <w:gridCol w:w="2505"/>
        <w:gridCol w:w="2058"/>
      </w:tblGrid>
      <w:tr w:rsidR="00341A69" w:rsidRPr="00341A69"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341A69" w:rsidRDefault="00A07F48" w:rsidP="007F1766">
            <w:r w:rsidRPr="00341A69">
              <w:t>İli:</w:t>
            </w:r>
            <w:r w:rsidR="007F1766" w:rsidRPr="00341A69">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341A69" w:rsidRDefault="00182608" w:rsidP="007F1766">
            <w:r w:rsidRPr="00341A69">
              <w:rPr>
                <w:b/>
              </w:rPr>
              <w:t>İ</w:t>
            </w:r>
            <w:r w:rsidR="00A07F48" w:rsidRPr="00341A69">
              <w:rPr>
                <w:b/>
              </w:rPr>
              <w:t>lçesi:</w:t>
            </w:r>
            <w:r w:rsidR="007F1766" w:rsidRPr="00341A69">
              <w:t>İSLAHİYE</w:t>
            </w:r>
          </w:p>
        </w:tc>
      </w:tr>
      <w:tr w:rsidR="00341A69" w:rsidRPr="00341A69" w:rsidTr="00BB6A3A">
        <w:trPr>
          <w:trHeight w:val="57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341A69" w:rsidRDefault="006F35D3" w:rsidP="00A5694F">
            <w:pPr>
              <w:rPr>
                <w:sz w:val="20"/>
              </w:rPr>
            </w:pPr>
            <w:r w:rsidRPr="00341A69">
              <w:rPr>
                <w:b/>
                <w:sz w:val="20"/>
              </w:rPr>
              <w:t>Adres</w:t>
            </w:r>
            <w:r w:rsidR="00A5694F" w:rsidRPr="00341A69">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41A69" w:rsidRDefault="00BB6A3A" w:rsidP="00BB6A3A">
            <w:pPr>
              <w:rPr>
                <w:sz w:val="20"/>
              </w:rPr>
            </w:pPr>
            <w:r>
              <w:rPr>
                <w:sz w:val="20"/>
              </w:rPr>
              <w:t>Altınüzüm Mah.Atatürk (Haltanlı) Bulvarı No 24  İsl.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341A69" w:rsidRDefault="00A5694F" w:rsidP="00A5694F">
            <w:pPr>
              <w:rPr>
                <w:sz w:val="20"/>
              </w:rPr>
            </w:pPr>
            <w:r w:rsidRPr="00341A69">
              <w:rPr>
                <w:b/>
                <w:sz w:val="20"/>
              </w:rPr>
              <w:t>Coğrafi Konum (link)</w:t>
            </w:r>
            <w:r w:rsidR="005D5792" w:rsidRPr="00341A69">
              <w:rPr>
                <w:b/>
                <w:sz w:val="20"/>
              </w:rPr>
              <w:t>*</w:t>
            </w:r>
            <w:r w:rsidRPr="00341A6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341A69" w:rsidRDefault="00F371BF" w:rsidP="00A07F48">
            <w:pPr>
              <w:rPr>
                <w:sz w:val="20"/>
              </w:rPr>
            </w:pPr>
            <w:hyperlink r:id="rId14" w:history="1">
              <w:r w:rsidR="001760D9" w:rsidRPr="00341A69">
                <w:rPr>
                  <w:rStyle w:val="Kpr"/>
                  <w:color w:val="auto"/>
                  <w:sz w:val="20"/>
                </w:rPr>
                <w:t>https://bit.ly/2SgPJDq</w:t>
              </w:r>
            </w:hyperlink>
          </w:p>
        </w:tc>
      </w:tr>
      <w:tr w:rsidR="00341A69" w:rsidRPr="00341A69"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341A69" w:rsidRDefault="00A5694F" w:rsidP="00A07F48">
            <w:pPr>
              <w:rPr>
                <w:b/>
                <w:sz w:val="20"/>
              </w:rPr>
            </w:pPr>
            <w:r w:rsidRPr="00341A69">
              <w:rPr>
                <w:b/>
                <w:sz w:val="20"/>
              </w:rPr>
              <w:t>Telefon</w:t>
            </w:r>
            <w:r w:rsidR="00710994" w:rsidRPr="00341A69">
              <w:rPr>
                <w:b/>
                <w:sz w:val="20"/>
              </w:rPr>
              <w:t xml:space="preserve"> Numarası</w:t>
            </w:r>
            <w:r w:rsidRPr="00341A69">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41A69" w:rsidRDefault="00D37221" w:rsidP="00A07F48">
            <w:pPr>
              <w:rPr>
                <w:sz w:val="20"/>
              </w:rPr>
            </w:pPr>
            <w:r w:rsidRPr="00341A69">
              <w:rPr>
                <w:sz w:val="20"/>
              </w:rPr>
              <w:t>3428731122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341A69" w:rsidRDefault="00A5694F" w:rsidP="00A07F48">
            <w:pPr>
              <w:rPr>
                <w:b/>
                <w:sz w:val="20"/>
              </w:rPr>
            </w:pPr>
            <w:r w:rsidRPr="00341A69">
              <w:rPr>
                <w:b/>
                <w:sz w:val="20"/>
              </w:rPr>
              <w:t>Faks</w:t>
            </w:r>
            <w:r w:rsidR="00710994" w:rsidRPr="00341A69">
              <w:rPr>
                <w:b/>
                <w:sz w:val="20"/>
              </w:rPr>
              <w:t xml:space="preserve"> Numarası</w:t>
            </w:r>
            <w:r w:rsidRPr="00341A69">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341A69" w:rsidRDefault="00D37221" w:rsidP="00A07F48">
            <w:pPr>
              <w:rPr>
                <w:sz w:val="20"/>
              </w:rPr>
            </w:pPr>
            <w:r w:rsidRPr="00341A69">
              <w:rPr>
                <w:sz w:val="20"/>
              </w:rPr>
              <w:t>YOK</w:t>
            </w:r>
          </w:p>
        </w:tc>
      </w:tr>
      <w:tr w:rsidR="00341A69" w:rsidRPr="00341A69" w:rsidTr="00341A69">
        <w:trPr>
          <w:trHeight w:val="714"/>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341A69" w:rsidRDefault="009436C8" w:rsidP="00A07F48">
            <w:pPr>
              <w:rPr>
                <w:b/>
                <w:sz w:val="20"/>
              </w:rPr>
            </w:pPr>
            <w:r w:rsidRPr="00341A69">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41A69" w:rsidRDefault="00D37221" w:rsidP="00A07F48">
            <w:pPr>
              <w:rPr>
                <w:b/>
                <w:sz w:val="20"/>
              </w:rPr>
            </w:pPr>
            <w:r w:rsidRPr="00341A69">
              <w:rPr>
                <w:sz w:val="20"/>
              </w:rPr>
              <w:t>734975@meb.k12.tr     734971@meb.k12.tr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341A69" w:rsidRDefault="009436C8" w:rsidP="00A07F48">
            <w:pPr>
              <w:rPr>
                <w:b/>
                <w:sz w:val="20"/>
              </w:rPr>
            </w:pPr>
            <w:r w:rsidRPr="00341A69">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341A69" w:rsidRDefault="00F371BF" w:rsidP="00A07F48">
            <w:pPr>
              <w:rPr>
                <w:sz w:val="20"/>
              </w:rPr>
            </w:pPr>
            <w:hyperlink r:id="rId15" w:history="1">
              <w:r w:rsidR="001760D9" w:rsidRPr="00341A69">
                <w:rPr>
                  <w:rStyle w:val="Kpr"/>
                  <w:color w:val="auto"/>
                  <w:sz w:val="20"/>
                </w:rPr>
                <w:t>http://afsm.meb.k12.tr/</w:t>
              </w:r>
            </w:hyperlink>
          </w:p>
          <w:p w:rsidR="001760D9" w:rsidRPr="00341A69" w:rsidRDefault="00F371BF" w:rsidP="00A07F48">
            <w:pPr>
              <w:rPr>
                <w:sz w:val="20"/>
              </w:rPr>
            </w:pPr>
            <w:hyperlink r:id="rId16" w:history="1">
              <w:r w:rsidR="001760D9" w:rsidRPr="00341A69">
                <w:rPr>
                  <w:rStyle w:val="Kpr"/>
                  <w:color w:val="auto"/>
                  <w:sz w:val="20"/>
                </w:rPr>
                <w:t>http://afsm27.meb.k12.tr/</w:t>
              </w:r>
            </w:hyperlink>
          </w:p>
        </w:tc>
      </w:tr>
      <w:tr w:rsidR="00341A69" w:rsidRPr="00341A69" w:rsidTr="00341A69">
        <w:trPr>
          <w:trHeight w:val="189"/>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341A69" w:rsidRDefault="009436C8" w:rsidP="00A07F48">
            <w:pPr>
              <w:rPr>
                <w:b/>
                <w:sz w:val="20"/>
              </w:rPr>
            </w:pPr>
            <w:r w:rsidRPr="00341A69">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41A69" w:rsidRDefault="00D37221" w:rsidP="00A07F48">
            <w:pPr>
              <w:rPr>
                <w:b/>
                <w:sz w:val="20"/>
              </w:rPr>
            </w:pPr>
            <w:r w:rsidRPr="00341A69">
              <w:rPr>
                <w:b/>
                <w:sz w:val="20"/>
              </w:rPr>
              <w:t>734971-734975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341A69" w:rsidRDefault="00373590" w:rsidP="00373590">
            <w:pPr>
              <w:rPr>
                <w:sz w:val="20"/>
              </w:rPr>
            </w:pPr>
            <w:r w:rsidRPr="00341A69">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341A69" w:rsidRDefault="00D37221" w:rsidP="00A07F48">
            <w:pPr>
              <w:rPr>
                <w:sz w:val="20"/>
              </w:rPr>
            </w:pPr>
            <w:r w:rsidRPr="00341A69">
              <w:rPr>
                <w:sz w:val="20"/>
              </w:rPr>
              <w:t xml:space="preserve"> TAM GÜN</w:t>
            </w:r>
          </w:p>
        </w:tc>
      </w:tr>
      <w:tr w:rsidR="00341A69" w:rsidRPr="00341A69"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341A69" w:rsidRDefault="005D5792" w:rsidP="009678DE">
            <w:pPr>
              <w:rPr>
                <w:sz w:val="20"/>
              </w:rPr>
            </w:pPr>
            <w:r w:rsidRPr="00341A69">
              <w:rPr>
                <w:b/>
                <w:sz w:val="20"/>
              </w:rPr>
              <w:t xml:space="preserve">Okulun Hizmete Giriş Tarihi : </w:t>
            </w:r>
            <w:r w:rsidR="0089452E" w:rsidRPr="00341A69">
              <w:rPr>
                <w:b/>
                <w:sz w:val="20"/>
              </w:rPr>
              <w:t xml:space="preserve">  1952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341A69" w:rsidRDefault="005D5792" w:rsidP="00A5694F">
            <w:pPr>
              <w:rPr>
                <w:b/>
                <w:sz w:val="20"/>
              </w:rPr>
            </w:pPr>
            <w:r w:rsidRPr="00341A69">
              <w:rPr>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341A69" w:rsidRDefault="00D37221" w:rsidP="00A5694F">
            <w:pPr>
              <w:rPr>
                <w:sz w:val="20"/>
              </w:rPr>
            </w:pPr>
            <w:r w:rsidRPr="00341A69">
              <w:rPr>
                <w:sz w:val="20"/>
              </w:rPr>
              <w:t>20</w:t>
            </w:r>
          </w:p>
        </w:tc>
      </w:tr>
      <w:tr w:rsidR="00341A69" w:rsidRPr="00341A69"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341A69" w:rsidRDefault="00FF5561" w:rsidP="00A5694F">
            <w:pPr>
              <w:rPr>
                <w:b/>
                <w:sz w:val="20"/>
              </w:rPr>
            </w:pPr>
            <w:r w:rsidRPr="00341A69">
              <w:rPr>
                <w:b/>
                <w:sz w:val="20"/>
              </w:rPr>
              <w:lastRenderedPageBreak/>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FF5561" w:rsidP="00A5694F">
            <w:pPr>
              <w:rPr>
                <w:sz w:val="20"/>
              </w:rPr>
            </w:pPr>
            <w:r w:rsidRPr="00341A69">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89452E" w:rsidP="00A5694F">
            <w:pPr>
              <w:rPr>
                <w:sz w:val="20"/>
              </w:rPr>
            </w:pPr>
            <w:r w:rsidRPr="00341A69">
              <w:rPr>
                <w:sz w:val="20"/>
              </w:rPr>
              <w:t>165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341A69" w:rsidRDefault="00FF5561" w:rsidP="00A5694F">
            <w:pPr>
              <w:rPr>
                <w:b/>
                <w:sz w:val="20"/>
              </w:rPr>
            </w:pPr>
            <w:r w:rsidRPr="00341A69">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341A69" w:rsidRDefault="00FF5561" w:rsidP="00A5694F">
            <w:pPr>
              <w:rPr>
                <w:sz w:val="20"/>
              </w:rPr>
            </w:pPr>
            <w:r w:rsidRPr="00341A69">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41A69" w:rsidRDefault="0089452E" w:rsidP="00A5694F">
            <w:pPr>
              <w:rPr>
                <w:sz w:val="20"/>
              </w:rPr>
            </w:pPr>
            <w:r w:rsidRPr="00341A69">
              <w:rPr>
                <w:sz w:val="20"/>
              </w:rPr>
              <w:t>10</w:t>
            </w:r>
          </w:p>
        </w:tc>
      </w:tr>
      <w:tr w:rsidR="00341A69" w:rsidRPr="00341A6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341A6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FF5561" w:rsidP="00A5694F">
            <w:pPr>
              <w:rPr>
                <w:sz w:val="20"/>
              </w:rPr>
            </w:pPr>
            <w:r w:rsidRPr="00341A69">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89452E" w:rsidP="00A5694F">
            <w:pPr>
              <w:rPr>
                <w:sz w:val="20"/>
              </w:rPr>
            </w:pPr>
            <w:r w:rsidRPr="00341A69">
              <w:rPr>
                <w:sz w:val="20"/>
              </w:rPr>
              <w:t>165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341A69"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341A69" w:rsidRDefault="00FF5561" w:rsidP="00A5694F">
            <w:pPr>
              <w:rPr>
                <w:sz w:val="20"/>
              </w:rPr>
            </w:pPr>
            <w:r w:rsidRPr="00341A69">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41A69" w:rsidRDefault="0089452E" w:rsidP="00A5694F">
            <w:pPr>
              <w:rPr>
                <w:sz w:val="20"/>
              </w:rPr>
            </w:pPr>
            <w:r w:rsidRPr="00341A69">
              <w:rPr>
                <w:sz w:val="20"/>
              </w:rPr>
              <w:t>7</w:t>
            </w:r>
          </w:p>
        </w:tc>
      </w:tr>
      <w:tr w:rsidR="00341A69" w:rsidRPr="00341A69"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341A69"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FF5561" w:rsidP="00A5694F">
            <w:pPr>
              <w:rPr>
                <w:b/>
                <w:sz w:val="20"/>
              </w:rPr>
            </w:pPr>
            <w:r w:rsidRPr="00341A6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89452E" w:rsidP="00A5694F">
            <w:pPr>
              <w:rPr>
                <w:sz w:val="20"/>
              </w:rPr>
            </w:pPr>
            <w:r w:rsidRPr="00341A69">
              <w:rPr>
                <w:sz w:val="20"/>
              </w:rPr>
              <w:t>330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341A69"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41A69" w:rsidRDefault="00FF5561" w:rsidP="00A5694F">
            <w:pPr>
              <w:rPr>
                <w:b/>
                <w:sz w:val="20"/>
              </w:rPr>
            </w:pPr>
            <w:r w:rsidRPr="00341A6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341A69" w:rsidRDefault="00D37221" w:rsidP="00A5694F">
            <w:pPr>
              <w:rPr>
                <w:sz w:val="20"/>
              </w:rPr>
            </w:pPr>
            <w:r w:rsidRPr="00341A69">
              <w:rPr>
                <w:sz w:val="20"/>
              </w:rPr>
              <w:t>17</w:t>
            </w:r>
          </w:p>
        </w:tc>
      </w:tr>
      <w:tr w:rsidR="00341A69" w:rsidRPr="00341A6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341A69" w:rsidRDefault="00581C99" w:rsidP="00A5694F">
            <w:pPr>
              <w:rPr>
                <w:b/>
                <w:sz w:val="20"/>
              </w:rPr>
            </w:pPr>
            <w:r w:rsidRPr="00341A6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41A69" w:rsidRDefault="00581C99" w:rsidP="00A5694F">
            <w:pPr>
              <w:rPr>
                <w:sz w:val="20"/>
              </w:rPr>
            </w:pPr>
            <w:r w:rsidRPr="00341A69">
              <w:rPr>
                <w:sz w:val="20"/>
              </w:rPr>
              <w:t>:</w:t>
            </w:r>
            <w:r w:rsidR="00F54FE9" w:rsidRPr="00341A69">
              <w:rPr>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41A69" w:rsidRDefault="00581C99" w:rsidP="00A5694F">
            <w:pPr>
              <w:rPr>
                <w:sz w:val="20"/>
              </w:rPr>
            </w:pPr>
            <w:r w:rsidRPr="00341A69">
              <w:rPr>
                <w:rFonts w:cs="Calibri"/>
                <w:b/>
                <w:bCs/>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41A69" w:rsidRDefault="00581C99" w:rsidP="00A5694F">
            <w:pPr>
              <w:rPr>
                <w:sz w:val="20"/>
              </w:rPr>
            </w:pPr>
            <w:r w:rsidRPr="00341A69">
              <w:rPr>
                <w:sz w:val="20"/>
              </w:rPr>
              <w:t>:</w:t>
            </w:r>
            <w:r w:rsidR="00F54FE9" w:rsidRPr="00341A69">
              <w:rPr>
                <w:sz w:val="20"/>
              </w:rPr>
              <w:t>25</w:t>
            </w:r>
          </w:p>
        </w:tc>
      </w:tr>
      <w:tr w:rsidR="00341A69" w:rsidRPr="00341A6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341A69" w:rsidRDefault="00581C99" w:rsidP="00A5694F">
            <w:pPr>
              <w:rPr>
                <w:b/>
                <w:sz w:val="20"/>
              </w:rPr>
            </w:pPr>
            <w:r w:rsidRPr="00341A69">
              <w:rPr>
                <w:rFonts w:cs="Calibri"/>
                <w:b/>
                <w:bCs/>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41A69" w:rsidRDefault="00581C99" w:rsidP="00A5694F">
            <w:pPr>
              <w:rPr>
                <w:sz w:val="20"/>
              </w:rPr>
            </w:pPr>
            <w:r w:rsidRPr="00341A69">
              <w:rPr>
                <w:sz w:val="20"/>
              </w:rPr>
              <w:t>:</w:t>
            </w:r>
            <w:r w:rsidR="00D37221" w:rsidRPr="00341A69">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41A69" w:rsidRDefault="00533426" w:rsidP="00A5694F">
            <w:pPr>
              <w:rPr>
                <w:rFonts w:cs="Calibri"/>
                <w:b/>
                <w:bCs/>
                <w:sz w:val="20"/>
                <w:szCs w:val="24"/>
              </w:rPr>
            </w:pPr>
            <w:r w:rsidRPr="00341A69">
              <w:rPr>
                <w:rFonts w:cs="Calibri"/>
                <w:b/>
                <w:bCs/>
                <w:sz w:val="20"/>
                <w:szCs w:val="24"/>
              </w:rPr>
              <w:t>Şube Başına 30’dan Fazla Öğrencisi Olan Şube S</w:t>
            </w:r>
            <w:r w:rsidR="00581C99" w:rsidRPr="00341A69">
              <w:rPr>
                <w:rFonts w:cs="Calibri"/>
                <w:b/>
                <w:bCs/>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41A69" w:rsidRDefault="00581C99" w:rsidP="00A5694F">
            <w:pPr>
              <w:rPr>
                <w:sz w:val="20"/>
              </w:rPr>
            </w:pPr>
            <w:r w:rsidRPr="00341A69">
              <w:rPr>
                <w:sz w:val="20"/>
              </w:rPr>
              <w:t>:</w:t>
            </w:r>
            <w:r w:rsidR="00F54FE9" w:rsidRPr="00341A69">
              <w:rPr>
                <w:sz w:val="20"/>
              </w:rPr>
              <w:t>2</w:t>
            </w:r>
          </w:p>
        </w:tc>
      </w:tr>
      <w:tr w:rsidR="00341A69" w:rsidRPr="00341A69"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341A69" w:rsidRDefault="00533426" w:rsidP="00533426">
            <w:pPr>
              <w:rPr>
                <w:b/>
                <w:sz w:val="20"/>
              </w:rPr>
            </w:pPr>
            <w:r w:rsidRPr="00341A69">
              <w:rPr>
                <w:b/>
                <w:sz w:val="20"/>
              </w:rPr>
              <w:t>Öğrenci Başına Düşen Toplam Gider Miktarı</w:t>
            </w:r>
            <w:r w:rsidR="00E63125" w:rsidRPr="00341A69">
              <w:rPr>
                <w:b/>
                <w:sz w:val="20"/>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41A69" w:rsidRDefault="00D37221" w:rsidP="00A5694F">
            <w:pPr>
              <w:rPr>
                <w:sz w:val="20"/>
              </w:rPr>
            </w:pPr>
            <w:r w:rsidRPr="00341A69">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41A69" w:rsidRDefault="00533426" w:rsidP="00A5694F">
            <w:pPr>
              <w:rPr>
                <w:rFonts w:cs="Calibri"/>
                <w:b/>
                <w:bCs/>
                <w:sz w:val="20"/>
                <w:szCs w:val="24"/>
              </w:rPr>
            </w:pPr>
            <w:r w:rsidRPr="00341A69">
              <w:rPr>
                <w:rFonts w:cs="Calibri"/>
                <w:b/>
                <w:bCs/>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41A69" w:rsidRDefault="00F54FE9" w:rsidP="00A5694F">
            <w:pPr>
              <w:rPr>
                <w:sz w:val="20"/>
              </w:rPr>
            </w:pPr>
            <w:r w:rsidRPr="00341A69">
              <w:rPr>
                <w:sz w:val="20"/>
              </w:rPr>
              <w:t>3</w:t>
            </w:r>
          </w:p>
        </w:tc>
      </w:tr>
    </w:tbl>
    <w:p w:rsidR="00FF5561" w:rsidRPr="00341A69" w:rsidRDefault="00E67FCA" w:rsidP="00341A69">
      <w:pPr>
        <w:pStyle w:val="Balk3"/>
        <w:rPr>
          <w:b/>
        </w:rPr>
      </w:pPr>
      <w:r w:rsidRPr="00341A69">
        <w:rPr>
          <w:b/>
        </w:rPr>
        <w:t>Çalışan Bilgileri</w:t>
      </w:r>
      <w:r w:rsidR="00341A69">
        <w:rPr>
          <w:b/>
        </w:rPr>
        <w:t xml:space="preserve"> :             </w:t>
      </w:r>
      <w:r w:rsidRPr="00341A69">
        <w:t xml:space="preserve">Okulumuzun çalışanlarına ilişkin bilgiler altta yer alan tabloda </w:t>
      </w:r>
      <w:r w:rsidR="00E63125" w:rsidRPr="00341A69">
        <w:t>belirtilmiştir.</w:t>
      </w:r>
    </w:p>
    <w:p w:rsidR="00FF5561" w:rsidRPr="00341A69" w:rsidRDefault="00FF5561">
      <w:pPr>
        <w:rPr>
          <w:b/>
        </w:rPr>
      </w:pPr>
      <w:r w:rsidRPr="00341A69">
        <w:rPr>
          <w:b/>
        </w:rPr>
        <w:t>Çalışan Bilgileri Tablosu</w:t>
      </w:r>
      <w:r w:rsidR="00533426" w:rsidRPr="00341A69">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341A69" w:rsidRPr="00341A69" w:rsidTr="00D41148">
        <w:tc>
          <w:tcPr>
            <w:tcW w:w="5304" w:type="dxa"/>
            <w:shd w:val="clear" w:color="auto" w:fill="auto"/>
          </w:tcPr>
          <w:p w:rsidR="00533426" w:rsidRPr="00341A69" w:rsidRDefault="00E63125">
            <w:pPr>
              <w:rPr>
                <w:b/>
              </w:rPr>
            </w:pPr>
            <w:r w:rsidRPr="00341A69">
              <w:rPr>
                <w:b/>
              </w:rPr>
              <w:t>Unvan</w:t>
            </w:r>
            <w:r w:rsidR="00533426" w:rsidRPr="00341A69">
              <w:rPr>
                <w:b/>
              </w:rPr>
              <w:t>*</w:t>
            </w:r>
          </w:p>
        </w:tc>
        <w:tc>
          <w:tcPr>
            <w:tcW w:w="1768" w:type="dxa"/>
            <w:shd w:val="clear" w:color="auto" w:fill="auto"/>
          </w:tcPr>
          <w:p w:rsidR="00533426" w:rsidRPr="00341A69" w:rsidRDefault="00533426">
            <w:pPr>
              <w:rPr>
                <w:b/>
              </w:rPr>
            </w:pPr>
            <w:r w:rsidRPr="00341A69">
              <w:rPr>
                <w:b/>
              </w:rPr>
              <w:t>Erkek</w:t>
            </w:r>
          </w:p>
        </w:tc>
        <w:tc>
          <w:tcPr>
            <w:tcW w:w="1768" w:type="dxa"/>
            <w:shd w:val="clear" w:color="auto" w:fill="auto"/>
          </w:tcPr>
          <w:p w:rsidR="00533426" w:rsidRPr="00341A69" w:rsidRDefault="00533426">
            <w:pPr>
              <w:rPr>
                <w:b/>
              </w:rPr>
            </w:pPr>
            <w:r w:rsidRPr="00341A69">
              <w:rPr>
                <w:b/>
              </w:rPr>
              <w:t>Kadın</w:t>
            </w:r>
          </w:p>
        </w:tc>
        <w:tc>
          <w:tcPr>
            <w:tcW w:w="1768" w:type="dxa"/>
            <w:shd w:val="clear" w:color="auto" w:fill="auto"/>
          </w:tcPr>
          <w:p w:rsidR="00533426" w:rsidRPr="00341A69" w:rsidRDefault="00533426">
            <w:pPr>
              <w:rPr>
                <w:b/>
              </w:rPr>
            </w:pPr>
            <w:r w:rsidRPr="00341A69">
              <w:rPr>
                <w:b/>
              </w:rPr>
              <w:t>Toplam</w:t>
            </w:r>
          </w:p>
        </w:tc>
      </w:tr>
      <w:tr w:rsidR="00341A69" w:rsidRPr="00341A69" w:rsidTr="00D41148">
        <w:tc>
          <w:tcPr>
            <w:tcW w:w="5304" w:type="dxa"/>
            <w:shd w:val="clear" w:color="auto" w:fill="auto"/>
          </w:tcPr>
          <w:p w:rsidR="00533426" w:rsidRPr="00341A69" w:rsidRDefault="00533426">
            <w:r w:rsidRPr="00341A69">
              <w:t>Okul Müdürü ve Müdür Yardımcısı</w:t>
            </w:r>
          </w:p>
        </w:tc>
        <w:tc>
          <w:tcPr>
            <w:tcW w:w="1768" w:type="dxa"/>
            <w:shd w:val="clear" w:color="auto" w:fill="auto"/>
          </w:tcPr>
          <w:p w:rsidR="00533426" w:rsidRPr="00341A69" w:rsidRDefault="00D37221">
            <w:pPr>
              <w:rPr>
                <w:b/>
              </w:rPr>
            </w:pPr>
            <w:r w:rsidRPr="00341A69">
              <w:rPr>
                <w:b/>
              </w:rPr>
              <w:t>3</w:t>
            </w:r>
          </w:p>
        </w:tc>
        <w:tc>
          <w:tcPr>
            <w:tcW w:w="1768" w:type="dxa"/>
            <w:shd w:val="clear" w:color="auto" w:fill="auto"/>
          </w:tcPr>
          <w:p w:rsidR="00533426" w:rsidRPr="00341A69" w:rsidRDefault="00D37221">
            <w:pPr>
              <w:rPr>
                <w:b/>
              </w:rPr>
            </w:pPr>
            <w:r w:rsidRPr="00341A69">
              <w:rPr>
                <w:b/>
              </w:rPr>
              <w:t>0</w:t>
            </w:r>
          </w:p>
        </w:tc>
        <w:tc>
          <w:tcPr>
            <w:tcW w:w="1768" w:type="dxa"/>
            <w:shd w:val="clear" w:color="auto" w:fill="auto"/>
          </w:tcPr>
          <w:p w:rsidR="00533426" w:rsidRPr="00341A69" w:rsidRDefault="00D37221">
            <w:pPr>
              <w:rPr>
                <w:b/>
              </w:rPr>
            </w:pPr>
            <w:r w:rsidRPr="00341A69">
              <w:rPr>
                <w:b/>
              </w:rPr>
              <w:t>3</w:t>
            </w:r>
          </w:p>
        </w:tc>
      </w:tr>
      <w:tr w:rsidR="00341A69" w:rsidRPr="00341A69" w:rsidTr="00D41148">
        <w:tc>
          <w:tcPr>
            <w:tcW w:w="5304" w:type="dxa"/>
            <w:shd w:val="clear" w:color="auto" w:fill="auto"/>
          </w:tcPr>
          <w:p w:rsidR="00533426" w:rsidRPr="00341A69" w:rsidRDefault="00533426">
            <w:r w:rsidRPr="00341A69">
              <w:t>Sınıf Öğretmeni</w:t>
            </w:r>
          </w:p>
        </w:tc>
        <w:tc>
          <w:tcPr>
            <w:tcW w:w="1768" w:type="dxa"/>
            <w:shd w:val="clear" w:color="auto" w:fill="auto"/>
          </w:tcPr>
          <w:p w:rsidR="00533426" w:rsidRPr="00341A69" w:rsidRDefault="00BB6A3A">
            <w:pPr>
              <w:rPr>
                <w:b/>
              </w:rPr>
            </w:pPr>
            <w:r>
              <w:rPr>
                <w:b/>
              </w:rPr>
              <w:t>3</w:t>
            </w:r>
          </w:p>
        </w:tc>
        <w:tc>
          <w:tcPr>
            <w:tcW w:w="1768" w:type="dxa"/>
            <w:shd w:val="clear" w:color="auto" w:fill="auto"/>
          </w:tcPr>
          <w:p w:rsidR="00533426" w:rsidRPr="00341A69" w:rsidRDefault="00BB6A3A">
            <w:pPr>
              <w:rPr>
                <w:b/>
              </w:rPr>
            </w:pPr>
            <w:r>
              <w:rPr>
                <w:b/>
              </w:rPr>
              <w:t>4</w:t>
            </w:r>
          </w:p>
        </w:tc>
        <w:tc>
          <w:tcPr>
            <w:tcW w:w="1768" w:type="dxa"/>
            <w:shd w:val="clear" w:color="auto" w:fill="auto"/>
          </w:tcPr>
          <w:p w:rsidR="00533426" w:rsidRPr="00341A69" w:rsidRDefault="00D37221">
            <w:pPr>
              <w:rPr>
                <w:b/>
              </w:rPr>
            </w:pPr>
            <w:r w:rsidRPr="00341A69">
              <w:rPr>
                <w:b/>
              </w:rPr>
              <w:t>7</w:t>
            </w:r>
          </w:p>
        </w:tc>
      </w:tr>
      <w:tr w:rsidR="00341A69" w:rsidRPr="00341A69" w:rsidTr="00D41148">
        <w:tc>
          <w:tcPr>
            <w:tcW w:w="5304" w:type="dxa"/>
            <w:shd w:val="clear" w:color="auto" w:fill="auto"/>
          </w:tcPr>
          <w:p w:rsidR="00533426" w:rsidRPr="00341A69" w:rsidRDefault="00533426">
            <w:r w:rsidRPr="00341A69">
              <w:t>Branş Öğretmeni</w:t>
            </w:r>
          </w:p>
        </w:tc>
        <w:tc>
          <w:tcPr>
            <w:tcW w:w="1768" w:type="dxa"/>
            <w:shd w:val="clear" w:color="auto" w:fill="auto"/>
          </w:tcPr>
          <w:p w:rsidR="00533426" w:rsidRPr="00341A69" w:rsidRDefault="0089452E">
            <w:pPr>
              <w:rPr>
                <w:b/>
              </w:rPr>
            </w:pPr>
            <w:r w:rsidRPr="00341A69">
              <w:rPr>
                <w:b/>
              </w:rPr>
              <w:t>2</w:t>
            </w:r>
          </w:p>
        </w:tc>
        <w:tc>
          <w:tcPr>
            <w:tcW w:w="1768" w:type="dxa"/>
            <w:shd w:val="clear" w:color="auto" w:fill="auto"/>
          </w:tcPr>
          <w:p w:rsidR="00533426" w:rsidRPr="00341A69" w:rsidRDefault="00FF3250">
            <w:pPr>
              <w:rPr>
                <w:b/>
              </w:rPr>
            </w:pPr>
            <w:r w:rsidRPr="00341A69">
              <w:rPr>
                <w:b/>
              </w:rPr>
              <w:t>5</w:t>
            </w:r>
          </w:p>
        </w:tc>
        <w:tc>
          <w:tcPr>
            <w:tcW w:w="1768" w:type="dxa"/>
            <w:shd w:val="clear" w:color="auto" w:fill="auto"/>
          </w:tcPr>
          <w:p w:rsidR="00533426" w:rsidRPr="00341A69" w:rsidRDefault="0089452E">
            <w:pPr>
              <w:rPr>
                <w:b/>
              </w:rPr>
            </w:pPr>
            <w:r w:rsidRPr="00341A69">
              <w:rPr>
                <w:b/>
              </w:rPr>
              <w:t>7</w:t>
            </w:r>
          </w:p>
        </w:tc>
      </w:tr>
      <w:tr w:rsidR="00341A69" w:rsidRPr="00341A69" w:rsidTr="00D41148">
        <w:tc>
          <w:tcPr>
            <w:tcW w:w="5304" w:type="dxa"/>
            <w:shd w:val="clear" w:color="auto" w:fill="auto"/>
          </w:tcPr>
          <w:p w:rsidR="00533426" w:rsidRPr="00341A69" w:rsidRDefault="00533426">
            <w:r w:rsidRPr="00341A69">
              <w:t>Rehber Öğretmen</w:t>
            </w:r>
          </w:p>
        </w:tc>
        <w:tc>
          <w:tcPr>
            <w:tcW w:w="1768" w:type="dxa"/>
            <w:shd w:val="clear" w:color="auto" w:fill="auto"/>
          </w:tcPr>
          <w:p w:rsidR="00533426" w:rsidRPr="00341A69" w:rsidRDefault="00FF3250">
            <w:pPr>
              <w:rPr>
                <w:b/>
              </w:rPr>
            </w:pPr>
            <w:r w:rsidRPr="00341A69">
              <w:rPr>
                <w:b/>
              </w:rPr>
              <w:t>0</w:t>
            </w:r>
          </w:p>
        </w:tc>
        <w:tc>
          <w:tcPr>
            <w:tcW w:w="1768" w:type="dxa"/>
            <w:shd w:val="clear" w:color="auto" w:fill="auto"/>
          </w:tcPr>
          <w:p w:rsidR="00533426" w:rsidRPr="00341A69" w:rsidRDefault="00FF3250">
            <w:pPr>
              <w:rPr>
                <w:b/>
              </w:rPr>
            </w:pPr>
            <w:r w:rsidRPr="00341A69">
              <w:rPr>
                <w:b/>
              </w:rPr>
              <w:t>0</w:t>
            </w:r>
          </w:p>
        </w:tc>
        <w:tc>
          <w:tcPr>
            <w:tcW w:w="1768" w:type="dxa"/>
            <w:shd w:val="clear" w:color="auto" w:fill="auto"/>
          </w:tcPr>
          <w:p w:rsidR="00533426" w:rsidRPr="00341A69" w:rsidRDefault="00FF3250">
            <w:pPr>
              <w:rPr>
                <w:b/>
              </w:rPr>
            </w:pPr>
            <w:r w:rsidRPr="00341A69">
              <w:rPr>
                <w:b/>
              </w:rPr>
              <w:t>0</w:t>
            </w:r>
          </w:p>
        </w:tc>
      </w:tr>
      <w:tr w:rsidR="00341A69" w:rsidRPr="00341A69" w:rsidTr="00D41148">
        <w:tc>
          <w:tcPr>
            <w:tcW w:w="5304" w:type="dxa"/>
            <w:shd w:val="clear" w:color="auto" w:fill="auto"/>
          </w:tcPr>
          <w:p w:rsidR="00533426" w:rsidRPr="00341A69" w:rsidRDefault="00533426" w:rsidP="00E67FCA">
            <w:r w:rsidRPr="00341A69">
              <w:t>İdari Personel</w:t>
            </w:r>
          </w:p>
        </w:tc>
        <w:tc>
          <w:tcPr>
            <w:tcW w:w="1768" w:type="dxa"/>
            <w:shd w:val="clear" w:color="auto" w:fill="auto"/>
          </w:tcPr>
          <w:p w:rsidR="00533426" w:rsidRPr="00341A69" w:rsidRDefault="00FF3250" w:rsidP="00533426">
            <w:pPr>
              <w:rPr>
                <w:b/>
              </w:rPr>
            </w:pPr>
            <w:r w:rsidRPr="00341A69">
              <w:rPr>
                <w:b/>
              </w:rPr>
              <w:t>0</w:t>
            </w:r>
          </w:p>
        </w:tc>
        <w:tc>
          <w:tcPr>
            <w:tcW w:w="1768" w:type="dxa"/>
            <w:shd w:val="clear" w:color="auto" w:fill="auto"/>
          </w:tcPr>
          <w:p w:rsidR="00533426" w:rsidRPr="00341A69" w:rsidRDefault="00FF3250" w:rsidP="00533426">
            <w:pPr>
              <w:rPr>
                <w:b/>
              </w:rPr>
            </w:pPr>
            <w:r w:rsidRPr="00341A69">
              <w:rPr>
                <w:b/>
              </w:rPr>
              <w:t>0</w:t>
            </w:r>
          </w:p>
        </w:tc>
        <w:tc>
          <w:tcPr>
            <w:tcW w:w="1768" w:type="dxa"/>
            <w:shd w:val="clear" w:color="auto" w:fill="auto"/>
          </w:tcPr>
          <w:p w:rsidR="00533426" w:rsidRPr="00341A69" w:rsidRDefault="00FF3250" w:rsidP="00533426">
            <w:pPr>
              <w:rPr>
                <w:b/>
              </w:rPr>
            </w:pPr>
            <w:r w:rsidRPr="00341A69">
              <w:rPr>
                <w:b/>
              </w:rPr>
              <w:t>0</w:t>
            </w:r>
          </w:p>
        </w:tc>
      </w:tr>
      <w:tr w:rsidR="00341A69" w:rsidRPr="00341A69" w:rsidTr="00D41148">
        <w:tc>
          <w:tcPr>
            <w:tcW w:w="5304" w:type="dxa"/>
            <w:shd w:val="clear" w:color="auto" w:fill="auto"/>
          </w:tcPr>
          <w:p w:rsidR="00533426" w:rsidRPr="00341A69" w:rsidRDefault="00533426" w:rsidP="00E67FCA">
            <w:r w:rsidRPr="00341A69">
              <w:t>Yardımcı Personel</w:t>
            </w:r>
          </w:p>
        </w:tc>
        <w:tc>
          <w:tcPr>
            <w:tcW w:w="1768" w:type="dxa"/>
            <w:shd w:val="clear" w:color="auto" w:fill="auto"/>
          </w:tcPr>
          <w:p w:rsidR="00533426" w:rsidRPr="00341A69" w:rsidRDefault="00BB6A3A" w:rsidP="00533426">
            <w:pPr>
              <w:rPr>
                <w:b/>
              </w:rPr>
            </w:pPr>
            <w:r>
              <w:rPr>
                <w:b/>
              </w:rPr>
              <w:t>1</w:t>
            </w:r>
          </w:p>
        </w:tc>
        <w:tc>
          <w:tcPr>
            <w:tcW w:w="1768" w:type="dxa"/>
            <w:shd w:val="clear" w:color="auto" w:fill="auto"/>
          </w:tcPr>
          <w:p w:rsidR="00533426" w:rsidRPr="00341A69" w:rsidRDefault="00BB6A3A" w:rsidP="00533426">
            <w:pPr>
              <w:rPr>
                <w:b/>
              </w:rPr>
            </w:pPr>
            <w:r>
              <w:rPr>
                <w:b/>
              </w:rPr>
              <w:t>3</w:t>
            </w:r>
          </w:p>
        </w:tc>
        <w:tc>
          <w:tcPr>
            <w:tcW w:w="1768" w:type="dxa"/>
            <w:shd w:val="clear" w:color="auto" w:fill="auto"/>
          </w:tcPr>
          <w:p w:rsidR="00533426" w:rsidRPr="00341A69" w:rsidRDefault="00BB6A3A" w:rsidP="00533426">
            <w:pPr>
              <w:rPr>
                <w:b/>
              </w:rPr>
            </w:pPr>
            <w:r>
              <w:rPr>
                <w:b/>
              </w:rPr>
              <w:t>4</w:t>
            </w:r>
          </w:p>
        </w:tc>
      </w:tr>
      <w:tr w:rsidR="00341A69" w:rsidRPr="00341A69" w:rsidTr="00D41148">
        <w:tc>
          <w:tcPr>
            <w:tcW w:w="5304" w:type="dxa"/>
            <w:shd w:val="clear" w:color="auto" w:fill="auto"/>
          </w:tcPr>
          <w:p w:rsidR="00E67FCA" w:rsidRPr="00341A69" w:rsidRDefault="00E67FCA" w:rsidP="00533426">
            <w:r w:rsidRPr="00341A69">
              <w:t>Güvenlik Personeli</w:t>
            </w:r>
          </w:p>
        </w:tc>
        <w:tc>
          <w:tcPr>
            <w:tcW w:w="1768" w:type="dxa"/>
            <w:shd w:val="clear" w:color="auto" w:fill="auto"/>
          </w:tcPr>
          <w:p w:rsidR="00E67FCA" w:rsidRPr="00341A69" w:rsidRDefault="00FF3250" w:rsidP="00533426">
            <w:pPr>
              <w:rPr>
                <w:b/>
              </w:rPr>
            </w:pPr>
            <w:r w:rsidRPr="00341A69">
              <w:rPr>
                <w:b/>
              </w:rPr>
              <w:t>0</w:t>
            </w:r>
          </w:p>
        </w:tc>
        <w:tc>
          <w:tcPr>
            <w:tcW w:w="1768" w:type="dxa"/>
            <w:shd w:val="clear" w:color="auto" w:fill="auto"/>
          </w:tcPr>
          <w:p w:rsidR="00E67FCA" w:rsidRPr="00341A69" w:rsidRDefault="00FF3250" w:rsidP="00533426">
            <w:pPr>
              <w:rPr>
                <w:b/>
              </w:rPr>
            </w:pPr>
            <w:r w:rsidRPr="00341A69">
              <w:rPr>
                <w:b/>
              </w:rPr>
              <w:t>0</w:t>
            </w:r>
          </w:p>
        </w:tc>
        <w:tc>
          <w:tcPr>
            <w:tcW w:w="1768" w:type="dxa"/>
            <w:shd w:val="clear" w:color="auto" w:fill="auto"/>
          </w:tcPr>
          <w:p w:rsidR="00E67FCA" w:rsidRPr="00341A69" w:rsidRDefault="00FF3250" w:rsidP="00533426">
            <w:pPr>
              <w:rPr>
                <w:b/>
              </w:rPr>
            </w:pPr>
            <w:r w:rsidRPr="00341A69">
              <w:rPr>
                <w:b/>
              </w:rPr>
              <w:t>0</w:t>
            </w:r>
          </w:p>
        </w:tc>
      </w:tr>
      <w:tr w:rsidR="00341A69" w:rsidRPr="00341A69" w:rsidTr="00D41148">
        <w:tc>
          <w:tcPr>
            <w:tcW w:w="5304" w:type="dxa"/>
            <w:shd w:val="clear" w:color="auto" w:fill="auto"/>
          </w:tcPr>
          <w:p w:rsidR="00533426" w:rsidRPr="00341A69" w:rsidRDefault="00533426" w:rsidP="00D41148">
            <w:pPr>
              <w:jc w:val="right"/>
              <w:rPr>
                <w:b/>
              </w:rPr>
            </w:pPr>
            <w:r w:rsidRPr="00341A69">
              <w:rPr>
                <w:b/>
              </w:rPr>
              <w:t>Toplam Çalışan Sayıları</w:t>
            </w:r>
          </w:p>
        </w:tc>
        <w:tc>
          <w:tcPr>
            <w:tcW w:w="1768" w:type="dxa"/>
            <w:shd w:val="clear" w:color="auto" w:fill="auto"/>
          </w:tcPr>
          <w:p w:rsidR="00533426" w:rsidRPr="00341A69" w:rsidRDefault="00BB6A3A" w:rsidP="00533426">
            <w:pPr>
              <w:rPr>
                <w:b/>
              </w:rPr>
            </w:pPr>
            <w:r>
              <w:rPr>
                <w:b/>
              </w:rPr>
              <w:t>9</w:t>
            </w:r>
          </w:p>
        </w:tc>
        <w:tc>
          <w:tcPr>
            <w:tcW w:w="1768" w:type="dxa"/>
            <w:shd w:val="clear" w:color="auto" w:fill="auto"/>
          </w:tcPr>
          <w:p w:rsidR="00533426" w:rsidRPr="00341A69" w:rsidRDefault="00BB6A3A" w:rsidP="00533426">
            <w:pPr>
              <w:rPr>
                <w:b/>
              </w:rPr>
            </w:pPr>
            <w:r>
              <w:rPr>
                <w:b/>
              </w:rPr>
              <w:t>12</w:t>
            </w:r>
          </w:p>
        </w:tc>
        <w:tc>
          <w:tcPr>
            <w:tcW w:w="1768" w:type="dxa"/>
            <w:shd w:val="clear" w:color="auto" w:fill="auto"/>
          </w:tcPr>
          <w:p w:rsidR="00533426" w:rsidRPr="00341A69" w:rsidRDefault="00BB6A3A" w:rsidP="00533426">
            <w:pPr>
              <w:rPr>
                <w:b/>
              </w:rPr>
            </w:pPr>
            <w:r>
              <w:rPr>
                <w:b/>
              </w:rPr>
              <w:t>21</w:t>
            </w:r>
          </w:p>
        </w:tc>
      </w:tr>
    </w:tbl>
    <w:p w:rsidR="00390AA4" w:rsidRPr="00341A69" w:rsidRDefault="00E67FCA" w:rsidP="00E67FCA">
      <w:pPr>
        <w:pStyle w:val="Balk3"/>
        <w:rPr>
          <w:b/>
          <w:sz w:val="28"/>
        </w:rPr>
      </w:pPr>
      <w:r w:rsidRPr="00341A69">
        <w:rPr>
          <w:b/>
          <w:sz w:val="28"/>
        </w:rPr>
        <w:lastRenderedPageBreak/>
        <w:t>Okulumuz Bina ve Alanları</w:t>
      </w:r>
    </w:p>
    <w:p w:rsidR="00E67FCA" w:rsidRPr="00341A69" w:rsidRDefault="008E01DD" w:rsidP="00182608">
      <w:pPr>
        <w:tabs>
          <w:tab w:val="left" w:pos="426"/>
        </w:tabs>
        <w:spacing w:after="0"/>
        <w:jc w:val="both"/>
        <w:rPr>
          <w:rFonts w:cs="Calibri"/>
          <w:b/>
          <w:szCs w:val="24"/>
        </w:rPr>
      </w:pPr>
      <w:r w:rsidRPr="00341A69">
        <w:tab/>
      </w:r>
      <w:r w:rsidR="00E67FCA" w:rsidRPr="00341A69">
        <w:t>Okulumuzun binası ile açık ve kapalı alanlarına ilişkin temel bilgiler altta yer almaktadır.</w:t>
      </w:r>
    </w:p>
    <w:p w:rsidR="00E67FCA" w:rsidRPr="00341A69" w:rsidRDefault="00E67FCA" w:rsidP="00182608">
      <w:pPr>
        <w:tabs>
          <w:tab w:val="left" w:pos="426"/>
        </w:tabs>
        <w:spacing w:after="0"/>
        <w:jc w:val="both"/>
        <w:rPr>
          <w:rFonts w:cs="Calibri"/>
          <w:b/>
          <w:szCs w:val="24"/>
        </w:rPr>
      </w:pPr>
    </w:p>
    <w:p w:rsidR="00E67FCA" w:rsidRPr="00341A69" w:rsidRDefault="00E67FCA" w:rsidP="00182608">
      <w:pPr>
        <w:tabs>
          <w:tab w:val="left" w:pos="426"/>
        </w:tabs>
        <w:spacing w:after="0"/>
        <w:jc w:val="both"/>
        <w:rPr>
          <w:rFonts w:cs="Calibri"/>
          <w:b/>
          <w:szCs w:val="24"/>
        </w:rPr>
      </w:pPr>
      <w:r w:rsidRPr="00341A69">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31"/>
        <w:gridCol w:w="1472"/>
        <w:gridCol w:w="3243"/>
        <w:gridCol w:w="885"/>
        <w:gridCol w:w="735"/>
      </w:tblGrid>
      <w:tr w:rsidR="00341A69" w:rsidRPr="00341A69" w:rsidTr="00D41148">
        <w:tc>
          <w:tcPr>
            <w:tcW w:w="3259" w:type="pct"/>
            <w:gridSpan w:val="2"/>
            <w:shd w:val="clear" w:color="auto" w:fill="auto"/>
          </w:tcPr>
          <w:p w:rsidR="00E67FCA" w:rsidRPr="00341A69" w:rsidRDefault="00E67FCA" w:rsidP="00D41148">
            <w:pPr>
              <w:tabs>
                <w:tab w:val="left" w:pos="426"/>
              </w:tabs>
              <w:spacing w:after="0"/>
              <w:jc w:val="both"/>
              <w:rPr>
                <w:rFonts w:cs="Calibri"/>
                <w:b/>
                <w:szCs w:val="24"/>
              </w:rPr>
            </w:pPr>
            <w:r w:rsidRPr="00341A69">
              <w:rPr>
                <w:rFonts w:cs="Calibri"/>
                <w:b/>
                <w:bCs/>
                <w:szCs w:val="24"/>
              </w:rPr>
              <w:t>Okul Bölümleri</w:t>
            </w:r>
            <w:r w:rsidR="005D5792" w:rsidRPr="00341A69">
              <w:rPr>
                <w:rFonts w:cs="Calibri"/>
                <w:b/>
                <w:bCs/>
                <w:szCs w:val="24"/>
              </w:rPr>
              <w:t xml:space="preserve"> *</w:t>
            </w:r>
          </w:p>
        </w:tc>
        <w:tc>
          <w:tcPr>
            <w:tcW w:w="1161" w:type="pct"/>
            <w:shd w:val="clear" w:color="auto" w:fill="auto"/>
          </w:tcPr>
          <w:p w:rsidR="00E67FCA" w:rsidRPr="00341A69" w:rsidRDefault="00E67FCA" w:rsidP="00D41148">
            <w:pPr>
              <w:tabs>
                <w:tab w:val="left" w:pos="426"/>
              </w:tabs>
              <w:spacing w:after="0"/>
              <w:jc w:val="both"/>
              <w:rPr>
                <w:rFonts w:cs="Calibri"/>
                <w:b/>
                <w:szCs w:val="24"/>
              </w:rPr>
            </w:pPr>
            <w:r w:rsidRPr="00341A69">
              <w:rPr>
                <w:rFonts w:cs="Calibri"/>
                <w:b/>
                <w:szCs w:val="24"/>
              </w:rPr>
              <w:t>Özel Alanlar</w:t>
            </w:r>
          </w:p>
        </w:tc>
        <w:tc>
          <w:tcPr>
            <w:tcW w:w="317" w:type="pct"/>
            <w:shd w:val="clear" w:color="auto" w:fill="auto"/>
          </w:tcPr>
          <w:p w:rsidR="00E67FCA" w:rsidRPr="00341A69" w:rsidRDefault="00E67FCA" w:rsidP="00D41148">
            <w:pPr>
              <w:tabs>
                <w:tab w:val="left" w:pos="426"/>
              </w:tabs>
              <w:spacing w:after="0"/>
              <w:jc w:val="both"/>
              <w:rPr>
                <w:rFonts w:cs="Calibri"/>
                <w:b/>
                <w:szCs w:val="24"/>
              </w:rPr>
            </w:pPr>
            <w:r w:rsidRPr="00341A69">
              <w:rPr>
                <w:rFonts w:cs="Calibri"/>
                <w:b/>
                <w:szCs w:val="24"/>
              </w:rPr>
              <w:t>Var</w:t>
            </w:r>
          </w:p>
        </w:tc>
        <w:tc>
          <w:tcPr>
            <w:tcW w:w="263" w:type="pct"/>
            <w:shd w:val="clear" w:color="auto" w:fill="auto"/>
          </w:tcPr>
          <w:p w:rsidR="00E67FCA" w:rsidRPr="00341A69" w:rsidRDefault="00E67FCA"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Okul Kat Sayısı</w:t>
            </w:r>
          </w:p>
        </w:tc>
        <w:tc>
          <w:tcPr>
            <w:tcW w:w="527" w:type="pct"/>
            <w:shd w:val="clear" w:color="auto" w:fill="auto"/>
          </w:tcPr>
          <w:p w:rsidR="00E67FCA" w:rsidRPr="00341A69" w:rsidRDefault="0089452E" w:rsidP="00D41148">
            <w:pPr>
              <w:tabs>
                <w:tab w:val="left" w:pos="426"/>
              </w:tabs>
              <w:spacing w:after="0"/>
              <w:jc w:val="both"/>
              <w:rPr>
                <w:rFonts w:cs="Calibri"/>
                <w:b/>
                <w:szCs w:val="24"/>
              </w:rPr>
            </w:pPr>
            <w:r w:rsidRPr="00341A69">
              <w:rPr>
                <w:rFonts w:cs="Calibri"/>
                <w:b/>
                <w:szCs w:val="24"/>
              </w:rPr>
              <w:t>2</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szCs w:val="24"/>
              </w:rPr>
              <w:t>Çok Amaçlı Salon</w:t>
            </w: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Derslik Sayısı</w:t>
            </w:r>
          </w:p>
        </w:tc>
        <w:tc>
          <w:tcPr>
            <w:tcW w:w="527"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12</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Çok Amaçlı Saha</w:t>
            </w: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 xml:space="preserve">Derslik Alanları </w:t>
            </w:r>
            <w:r w:rsidRPr="00341A69">
              <w:rPr>
                <w:rFonts w:cs="Calibri"/>
                <w:bCs/>
                <w:sz w:val="20"/>
                <w:szCs w:val="24"/>
              </w:rPr>
              <w:t>(m2)</w:t>
            </w:r>
          </w:p>
        </w:tc>
        <w:tc>
          <w:tcPr>
            <w:tcW w:w="527" w:type="pct"/>
            <w:shd w:val="clear" w:color="auto" w:fill="auto"/>
          </w:tcPr>
          <w:p w:rsidR="00E67FCA" w:rsidRPr="00341A69" w:rsidRDefault="0089452E" w:rsidP="00D41148">
            <w:pPr>
              <w:tabs>
                <w:tab w:val="left" w:pos="426"/>
              </w:tabs>
              <w:spacing w:after="0"/>
              <w:jc w:val="both"/>
              <w:rPr>
                <w:rFonts w:cs="Calibri"/>
                <w:b/>
                <w:szCs w:val="24"/>
              </w:rPr>
            </w:pPr>
            <w:r w:rsidRPr="00341A69">
              <w:rPr>
                <w:rFonts w:cs="Calibri"/>
                <w:b/>
                <w:szCs w:val="24"/>
              </w:rPr>
              <w:t>45</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Kütüphane</w:t>
            </w:r>
          </w:p>
        </w:tc>
        <w:tc>
          <w:tcPr>
            <w:tcW w:w="317"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Var</w:t>
            </w: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Kullanılan Derslik Sayısı</w:t>
            </w:r>
          </w:p>
        </w:tc>
        <w:tc>
          <w:tcPr>
            <w:tcW w:w="527"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12</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Fen Laboratuvarı</w:t>
            </w:r>
          </w:p>
        </w:tc>
        <w:tc>
          <w:tcPr>
            <w:tcW w:w="317"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Var</w:t>
            </w: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Şube Sayısı</w:t>
            </w:r>
          </w:p>
        </w:tc>
        <w:tc>
          <w:tcPr>
            <w:tcW w:w="527" w:type="pct"/>
            <w:shd w:val="clear" w:color="auto" w:fill="auto"/>
          </w:tcPr>
          <w:p w:rsidR="00E67FCA" w:rsidRPr="00341A69" w:rsidRDefault="00613275" w:rsidP="00613275">
            <w:pPr>
              <w:tabs>
                <w:tab w:val="left" w:pos="426"/>
              </w:tabs>
              <w:spacing w:after="0"/>
              <w:jc w:val="both"/>
              <w:rPr>
                <w:rFonts w:cs="Calibri"/>
                <w:b/>
                <w:szCs w:val="24"/>
              </w:rPr>
            </w:pPr>
            <w:r w:rsidRPr="00341A69">
              <w:rPr>
                <w:rFonts w:cs="Calibri"/>
                <w:b/>
                <w:szCs w:val="24"/>
              </w:rPr>
              <w:t>13</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Bilgisayar Laboratuvarı</w:t>
            </w: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 xml:space="preserve">İdari Odaların Alanı </w:t>
            </w:r>
            <w:r w:rsidRPr="00341A69">
              <w:rPr>
                <w:rFonts w:cs="Calibri"/>
                <w:bCs/>
                <w:sz w:val="20"/>
                <w:szCs w:val="24"/>
              </w:rPr>
              <w:t>(m2)</w:t>
            </w:r>
          </w:p>
        </w:tc>
        <w:tc>
          <w:tcPr>
            <w:tcW w:w="527" w:type="pct"/>
            <w:shd w:val="clear" w:color="auto" w:fill="auto"/>
          </w:tcPr>
          <w:p w:rsidR="00E67FCA" w:rsidRPr="00341A69" w:rsidRDefault="005F2A27" w:rsidP="00D41148">
            <w:pPr>
              <w:tabs>
                <w:tab w:val="left" w:pos="426"/>
              </w:tabs>
              <w:spacing w:after="0"/>
              <w:jc w:val="both"/>
              <w:rPr>
                <w:rFonts w:cs="Calibri"/>
                <w:b/>
                <w:szCs w:val="24"/>
              </w:rPr>
            </w:pPr>
            <w:r w:rsidRPr="00341A69">
              <w:rPr>
                <w:rFonts w:cs="Calibri"/>
                <w:b/>
                <w:szCs w:val="24"/>
              </w:rPr>
              <w:t>25</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bCs/>
                <w:szCs w:val="24"/>
              </w:rPr>
              <w:t>İş Atölyesi</w:t>
            </w: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 xml:space="preserve">Öğretmenler Odası </w:t>
            </w:r>
            <w:r w:rsidRPr="00341A69">
              <w:rPr>
                <w:rFonts w:cs="Calibri"/>
                <w:bCs/>
                <w:sz w:val="20"/>
                <w:szCs w:val="24"/>
              </w:rPr>
              <w:t>(m2)</w:t>
            </w:r>
          </w:p>
        </w:tc>
        <w:tc>
          <w:tcPr>
            <w:tcW w:w="527" w:type="pct"/>
            <w:shd w:val="clear" w:color="auto" w:fill="auto"/>
          </w:tcPr>
          <w:p w:rsidR="00E67FCA" w:rsidRPr="00341A69" w:rsidRDefault="005F2A27" w:rsidP="00D41148">
            <w:pPr>
              <w:tabs>
                <w:tab w:val="left" w:pos="426"/>
              </w:tabs>
              <w:spacing w:after="0"/>
              <w:jc w:val="both"/>
              <w:rPr>
                <w:rFonts w:cs="Calibri"/>
                <w:b/>
                <w:szCs w:val="24"/>
              </w:rPr>
            </w:pPr>
            <w:r w:rsidRPr="00341A69">
              <w:rPr>
                <w:rFonts w:cs="Calibri"/>
                <w:b/>
                <w:szCs w:val="24"/>
              </w:rPr>
              <w:t>25</w:t>
            </w:r>
          </w:p>
        </w:tc>
        <w:tc>
          <w:tcPr>
            <w:tcW w:w="1161" w:type="pct"/>
            <w:shd w:val="clear" w:color="auto" w:fill="auto"/>
          </w:tcPr>
          <w:p w:rsidR="00E67FCA" w:rsidRPr="00341A69" w:rsidRDefault="00E67FCA" w:rsidP="00D41148">
            <w:pPr>
              <w:tabs>
                <w:tab w:val="left" w:pos="426"/>
              </w:tabs>
              <w:spacing w:after="0"/>
              <w:jc w:val="both"/>
              <w:rPr>
                <w:rFonts w:cs="Calibri"/>
                <w:szCs w:val="24"/>
              </w:rPr>
            </w:pPr>
            <w:r w:rsidRPr="00341A69">
              <w:rPr>
                <w:rFonts w:cs="Calibri"/>
                <w:szCs w:val="24"/>
              </w:rPr>
              <w:t>Beceri Atölyesi</w:t>
            </w: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 xml:space="preserve">Okul Oturum Alanı </w:t>
            </w:r>
            <w:r w:rsidRPr="00341A69">
              <w:rPr>
                <w:rFonts w:cs="Calibri"/>
                <w:bCs/>
                <w:sz w:val="20"/>
                <w:szCs w:val="24"/>
              </w:rPr>
              <w:t>(m2)</w:t>
            </w:r>
          </w:p>
        </w:tc>
        <w:tc>
          <w:tcPr>
            <w:tcW w:w="527" w:type="pct"/>
            <w:shd w:val="clear" w:color="auto" w:fill="auto"/>
          </w:tcPr>
          <w:p w:rsidR="00E67FCA" w:rsidRPr="00341A69" w:rsidRDefault="00FF3250" w:rsidP="00D41148">
            <w:pPr>
              <w:tabs>
                <w:tab w:val="left" w:pos="426"/>
              </w:tabs>
              <w:spacing w:after="0"/>
              <w:jc w:val="both"/>
              <w:rPr>
                <w:rFonts w:cs="Calibri"/>
                <w:b/>
                <w:szCs w:val="24"/>
              </w:rPr>
            </w:pPr>
            <w:r w:rsidRPr="00341A69">
              <w:rPr>
                <w:rFonts w:cs="Calibri"/>
                <w:b/>
                <w:szCs w:val="24"/>
              </w:rPr>
              <w:t>600</w:t>
            </w:r>
          </w:p>
        </w:tc>
        <w:tc>
          <w:tcPr>
            <w:tcW w:w="1161" w:type="pct"/>
            <w:shd w:val="clear" w:color="auto" w:fill="auto"/>
          </w:tcPr>
          <w:p w:rsidR="00E67FCA" w:rsidRPr="00341A69" w:rsidRDefault="005E2863" w:rsidP="00D41148">
            <w:pPr>
              <w:tabs>
                <w:tab w:val="left" w:pos="426"/>
              </w:tabs>
              <w:spacing w:after="0"/>
              <w:jc w:val="both"/>
              <w:rPr>
                <w:rFonts w:cs="Calibri"/>
                <w:szCs w:val="24"/>
              </w:rPr>
            </w:pPr>
            <w:r w:rsidRPr="00341A69">
              <w:rPr>
                <w:rFonts w:cs="Calibri"/>
                <w:szCs w:val="24"/>
              </w:rPr>
              <w:t>Pansiyon</w:t>
            </w: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613275" w:rsidP="00D41148">
            <w:pPr>
              <w:tabs>
                <w:tab w:val="left" w:pos="426"/>
              </w:tabs>
              <w:spacing w:after="0"/>
              <w:jc w:val="both"/>
              <w:rPr>
                <w:rFonts w:cs="Calibri"/>
                <w:b/>
                <w:szCs w:val="24"/>
              </w:rPr>
            </w:pPr>
            <w:r w:rsidRPr="00341A69">
              <w:rPr>
                <w:rFonts w:cs="Calibri"/>
                <w:b/>
                <w:szCs w:val="24"/>
              </w:rPr>
              <w:t>Yok</w:t>
            </w: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 xml:space="preserve">Okul Bahçesi </w:t>
            </w:r>
            <w:r w:rsidRPr="00341A69">
              <w:rPr>
                <w:rFonts w:cs="Calibri"/>
                <w:bCs/>
                <w:sz w:val="20"/>
                <w:szCs w:val="24"/>
              </w:rPr>
              <w:t>(Açık Alan)(m2)</w:t>
            </w:r>
          </w:p>
        </w:tc>
        <w:tc>
          <w:tcPr>
            <w:tcW w:w="527" w:type="pct"/>
            <w:shd w:val="clear" w:color="auto" w:fill="auto"/>
          </w:tcPr>
          <w:p w:rsidR="00E67FCA" w:rsidRPr="00341A69" w:rsidRDefault="00245A31" w:rsidP="00D41148">
            <w:pPr>
              <w:tabs>
                <w:tab w:val="left" w:pos="426"/>
              </w:tabs>
              <w:spacing w:after="0"/>
              <w:jc w:val="both"/>
              <w:rPr>
                <w:rFonts w:cs="Calibri"/>
                <w:b/>
                <w:szCs w:val="24"/>
              </w:rPr>
            </w:pPr>
            <w:r w:rsidRPr="00341A69">
              <w:rPr>
                <w:rFonts w:cs="Calibri"/>
                <w:b/>
                <w:szCs w:val="24"/>
              </w:rPr>
              <w:t>4220</w:t>
            </w:r>
          </w:p>
        </w:tc>
        <w:tc>
          <w:tcPr>
            <w:tcW w:w="1161" w:type="pct"/>
            <w:shd w:val="clear" w:color="auto" w:fill="auto"/>
          </w:tcPr>
          <w:p w:rsidR="00E67FCA" w:rsidRPr="00341A69" w:rsidRDefault="00E67FCA" w:rsidP="00D41148">
            <w:pPr>
              <w:tabs>
                <w:tab w:val="left" w:pos="426"/>
              </w:tabs>
              <w:spacing w:after="0"/>
              <w:jc w:val="both"/>
              <w:rPr>
                <w:rFonts w:cs="Calibri"/>
                <w:szCs w:val="24"/>
              </w:rPr>
            </w:pP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 xml:space="preserve">Okul Kapalı Alan </w:t>
            </w:r>
            <w:r w:rsidRPr="00341A69">
              <w:rPr>
                <w:rFonts w:cs="Calibri"/>
                <w:bCs/>
                <w:sz w:val="20"/>
                <w:szCs w:val="24"/>
              </w:rPr>
              <w:t>(m2)</w:t>
            </w:r>
          </w:p>
        </w:tc>
        <w:tc>
          <w:tcPr>
            <w:tcW w:w="527" w:type="pct"/>
            <w:shd w:val="clear" w:color="auto" w:fill="auto"/>
          </w:tcPr>
          <w:p w:rsidR="00E67FCA" w:rsidRPr="00341A69" w:rsidRDefault="005F2A27" w:rsidP="00D41148">
            <w:pPr>
              <w:tabs>
                <w:tab w:val="left" w:pos="426"/>
              </w:tabs>
              <w:spacing w:after="0"/>
              <w:jc w:val="both"/>
              <w:rPr>
                <w:rFonts w:cs="Calibri"/>
                <w:b/>
                <w:szCs w:val="24"/>
              </w:rPr>
            </w:pPr>
            <w:r w:rsidRPr="00341A69">
              <w:rPr>
                <w:rFonts w:cs="Calibri"/>
                <w:b/>
                <w:szCs w:val="24"/>
              </w:rPr>
              <w:t>600</w:t>
            </w:r>
          </w:p>
        </w:tc>
        <w:tc>
          <w:tcPr>
            <w:tcW w:w="1161" w:type="pct"/>
            <w:shd w:val="clear" w:color="auto" w:fill="auto"/>
          </w:tcPr>
          <w:p w:rsidR="00E67FCA" w:rsidRPr="00341A69" w:rsidRDefault="00E67FCA" w:rsidP="00D41148">
            <w:pPr>
              <w:tabs>
                <w:tab w:val="left" w:pos="426"/>
              </w:tabs>
              <w:spacing w:after="0"/>
              <w:jc w:val="both"/>
              <w:rPr>
                <w:rFonts w:cs="Calibri"/>
                <w:szCs w:val="24"/>
              </w:rPr>
            </w:pP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 xml:space="preserve">Sanatsal, bilimsel ve sportif amaçlı toplam alan </w:t>
            </w:r>
            <w:r w:rsidRPr="00341A69">
              <w:rPr>
                <w:rFonts w:cs="Calibri"/>
                <w:bCs/>
                <w:sz w:val="20"/>
                <w:szCs w:val="20"/>
              </w:rPr>
              <w:t>(m</w:t>
            </w:r>
            <w:r w:rsidRPr="00341A69">
              <w:rPr>
                <w:rFonts w:cs="Calibri"/>
                <w:bCs/>
                <w:sz w:val="20"/>
                <w:szCs w:val="20"/>
                <w:vertAlign w:val="superscript"/>
              </w:rPr>
              <w:t>2</w:t>
            </w:r>
            <w:r w:rsidRPr="00341A69">
              <w:rPr>
                <w:rFonts w:cs="Calibri"/>
                <w:bCs/>
                <w:sz w:val="20"/>
                <w:szCs w:val="24"/>
              </w:rPr>
              <w:t>)</w:t>
            </w:r>
          </w:p>
        </w:tc>
        <w:tc>
          <w:tcPr>
            <w:tcW w:w="527" w:type="pct"/>
            <w:shd w:val="clear" w:color="auto" w:fill="auto"/>
          </w:tcPr>
          <w:p w:rsidR="00E67FCA" w:rsidRPr="00341A69" w:rsidRDefault="00245A31" w:rsidP="00D41148">
            <w:pPr>
              <w:tabs>
                <w:tab w:val="left" w:pos="426"/>
              </w:tabs>
              <w:spacing w:after="0"/>
              <w:jc w:val="both"/>
              <w:rPr>
                <w:rFonts w:cs="Calibri"/>
                <w:b/>
                <w:szCs w:val="24"/>
              </w:rPr>
            </w:pPr>
            <w:r w:rsidRPr="00341A69">
              <w:rPr>
                <w:rFonts w:cs="Calibri"/>
                <w:b/>
                <w:szCs w:val="24"/>
              </w:rPr>
              <w:t>42</w:t>
            </w:r>
            <w:r w:rsidR="00DA6D5C" w:rsidRPr="00341A69">
              <w:rPr>
                <w:rFonts w:cs="Calibri"/>
                <w:b/>
                <w:szCs w:val="24"/>
              </w:rPr>
              <w:t>20</w:t>
            </w:r>
          </w:p>
        </w:tc>
        <w:tc>
          <w:tcPr>
            <w:tcW w:w="1161" w:type="pct"/>
            <w:shd w:val="clear" w:color="auto" w:fill="auto"/>
          </w:tcPr>
          <w:p w:rsidR="00E67FCA" w:rsidRPr="00341A69" w:rsidRDefault="00E67FCA" w:rsidP="00D41148">
            <w:pPr>
              <w:tabs>
                <w:tab w:val="left" w:pos="426"/>
              </w:tabs>
              <w:spacing w:after="0"/>
              <w:jc w:val="both"/>
              <w:rPr>
                <w:rFonts w:cs="Calibri"/>
                <w:szCs w:val="24"/>
              </w:rPr>
            </w:pP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 xml:space="preserve">Kantin </w:t>
            </w:r>
            <w:r w:rsidRPr="00341A69">
              <w:rPr>
                <w:rFonts w:cs="Calibri"/>
                <w:bCs/>
                <w:sz w:val="20"/>
                <w:szCs w:val="24"/>
              </w:rPr>
              <w:t>(m2)</w:t>
            </w:r>
          </w:p>
        </w:tc>
        <w:tc>
          <w:tcPr>
            <w:tcW w:w="527" w:type="pct"/>
            <w:shd w:val="clear" w:color="auto" w:fill="auto"/>
          </w:tcPr>
          <w:p w:rsidR="00E67FCA" w:rsidRPr="00341A69" w:rsidRDefault="00FF3250" w:rsidP="00D41148">
            <w:pPr>
              <w:tabs>
                <w:tab w:val="left" w:pos="426"/>
              </w:tabs>
              <w:spacing w:after="0"/>
              <w:jc w:val="both"/>
              <w:rPr>
                <w:rFonts w:cs="Calibri"/>
                <w:b/>
                <w:szCs w:val="24"/>
              </w:rPr>
            </w:pPr>
            <w:r w:rsidRPr="00341A69">
              <w:rPr>
                <w:rFonts w:cs="Calibri"/>
                <w:b/>
                <w:szCs w:val="24"/>
              </w:rPr>
              <w:t>0</w:t>
            </w:r>
          </w:p>
        </w:tc>
        <w:tc>
          <w:tcPr>
            <w:tcW w:w="1161" w:type="pct"/>
            <w:shd w:val="clear" w:color="auto" w:fill="auto"/>
          </w:tcPr>
          <w:p w:rsidR="00E67FCA" w:rsidRPr="00341A69" w:rsidRDefault="00E67FCA" w:rsidP="00D41148">
            <w:pPr>
              <w:tabs>
                <w:tab w:val="left" w:pos="426"/>
              </w:tabs>
              <w:spacing w:after="0"/>
              <w:jc w:val="both"/>
              <w:rPr>
                <w:rFonts w:cs="Calibri"/>
                <w:szCs w:val="24"/>
              </w:rPr>
            </w:pP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Cs/>
                <w:szCs w:val="24"/>
              </w:rPr>
            </w:pPr>
            <w:r w:rsidRPr="00341A69">
              <w:rPr>
                <w:rFonts w:cs="Calibri"/>
                <w:bCs/>
                <w:szCs w:val="24"/>
              </w:rPr>
              <w:t>Tuvalet Sayısı</w:t>
            </w:r>
          </w:p>
        </w:tc>
        <w:tc>
          <w:tcPr>
            <w:tcW w:w="527" w:type="pct"/>
            <w:shd w:val="clear" w:color="auto" w:fill="auto"/>
          </w:tcPr>
          <w:p w:rsidR="00E67FCA" w:rsidRPr="00341A69" w:rsidRDefault="00FF3250" w:rsidP="00D41148">
            <w:pPr>
              <w:tabs>
                <w:tab w:val="left" w:pos="426"/>
              </w:tabs>
              <w:spacing w:after="0"/>
              <w:jc w:val="both"/>
              <w:rPr>
                <w:rFonts w:cs="Calibri"/>
                <w:b/>
                <w:szCs w:val="24"/>
              </w:rPr>
            </w:pPr>
            <w:r w:rsidRPr="00341A69">
              <w:rPr>
                <w:rFonts w:cs="Calibri"/>
                <w:b/>
                <w:szCs w:val="24"/>
              </w:rPr>
              <w:t>12</w:t>
            </w:r>
          </w:p>
        </w:tc>
        <w:tc>
          <w:tcPr>
            <w:tcW w:w="1161" w:type="pct"/>
            <w:shd w:val="clear" w:color="auto" w:fill="auto"/>
          </w:tcPr>
          <w:p w:rsidR="00E67FCA" w:rsidRPr="00341A69" w:rsidRDefault="00E67FCA" w:rsidP="00D41148">
            <w:pPr>
              <w:tabs>
                <w:tab w:val="left" w:pos="426"/>
              </w:tabs>
              <w:spacing w:after="0"/>
              <w:jc w:val="both"/>
              <w:rPr>
                <w:rFonts w:cs="Calibri"/>
                <w:szCs w:val="24"/>
              </w:rPr>
            </w:pP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r w:rsidR="00341A69" w:rsidRPr="00341A69" w:rsidTr="00D41148">
        <w:tc>
          <w:tcPr>
            <w:tcW w:w="2732" w:type="pct"/>
            <w:shd w:val="clear" w:color="auto" w:fill="auto"/>
          </w:tcPr>
          <w:p w:rsidR="00E67FCA" w:rsidRPr="00341A69" w:rsidRDefault="00E67FCA" w:rsidP="00D41148">
            <w:pPr>
              <w:tabs>
                <w:tab w:val="left" w:pos="426"/>
              </w:tabs>
              <w:spacing w:after="0"/>
              <w:jc w:val="both"/>
              <w:rPr>
                <w:rFonts w:cs="Calibri"/>
                <w:b/>
                <w:bCs/>
                <w:szCs w:val="24"/>
              </w:rPr>
            </w:pPr>
            <w:r w:rsidRPr="00341A69">
              <w:rPr>
                <w:rFonts w:cs="Calibri"/>
                <w:b/>
                <w:bCs/>
                <w:szCs w:val="24"/>
              </w:rPr>
              <w:t>Diğer (………….)</w:t>
            </w:r>
          </w:p>
        </w:tc>
        <w:tc>
          <w:tcPr>
            <w:tcW w:w="527" w:type="pct"/>
            <w:shd w:val="clear" w:color="auto" w:fill="auto"/>
          </w:tcPr>
          <w:p w:rsidR="00E67FCA" w:rsidRPr="00341A69" w:rsidRDefault="00E67FCA" w:rsidP="00D41148">
            <w:pPr>
              <w:tabs>
                <w:tab w:val="left" w:pos="426"/>
              </w:tabs>
              <w:spacing w:after="0"/>
              <w:jc w:val="both"/>
              <w:rPr>
                <w:rFonts w:cs="Calibri"/>
                <w:b/>
                <w:szCs w:val="24"/>
              </w:rPr>
            </w:pPr>
          </w:p>
        </w:tc>
        <w:tc>
          <w:tcPr>
            <w:tcW w:w="1161" w:type="pct"/>
            <w:shd w:val="clear" w:color="auto" w:fill="auto"/>
          </w:tcPr>
          <w:p w:rsidR="00E67FCA" w:rsidRPr="00341A69" w:rsidRDefault="00E67FCA" w:rsidP="00D41148">
            <w:pPr>
              <w:tabs>
                <w:tab w:val="left" w:pos="426"/>
              </w:tabs>
              <w:spacing w:after="0"/>
              <w:jc w:val="both"/>
              <w:rPr>
                <w:rFonts w:cs="Calibri"/>
                <w:szCs w:val="24"/>
              </w:rPr>
            </w:pPr>
          </w:p>
        </w:tc>
        <w:tc>
          <w:tcPr>
            <w:tcW w:w="317" w:type="pct"/>
            <w:shd w:val="clear" w:color="auto" w:fill="auto"/>
          </w:tcPr>
          <w:p w:rsidR="00E67FCA" w:rsidRPr="00341A69" w:rsidRDefault="00E67FCA" w:rsidP="00D41148">
            <w:pPr>
              <w:tabs>
                <w:tab w:val="left" w:pos="426"/>
              </w:tabs>
              <w:spacing w:after="0"/>
              <w:jc w:val="both"/>
              <w:rPr>
                <w:rFonts w:cs="Calibri"/>
                <w:b/>
                <w:szCs w:val="24"/>
              </w:rPr>
            </w:pPr>
          </w:p>
        </w:tc>
        <w:tc>
          <w:tcPr>
            <w:tcW w:w="263" w:type="pct"/>
            <w:shd w:val="clear" w:color="auto" w:fill="auto"/>
          </w:tcPr>
          <w:p w:rsidR="00E67FCA" w:rsidRPr="00341A69"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100EF" w:rsidRDefault="003100EF" w:rsidP="00182608">
      <w:pPr>
        <w:tabs>
          <w:tab w:val="left" w:pos="426"/>
        </w:tabs>
        <w:spacing w:after="0"/>
        <w:jc w:val="both"/>
        <w:rPr>
          <w:rFonts w:cs="Calibri"/>
          <w:b/>
          <w:szCs w:val="24"/>
        </w:rPr>
      </w:pPr>
    </w:p>
    <w:p w:rsidR="003100EF" w:rsidRDefault="003100EF" w:rsidP="00182608">
      <w:pPr>
        <w:tabs>
          <w:tab w:val="left" w:pos="426"/>
        </w:tabs>
        <w:spacing w:after="0"/>
        <w:jc w:val="both"/>
        <w:rPr>
          <w:rFonts w:cs="Calibri"/>
          <w:b/>
          <w:szCs w:val="24"/>
        </w:rPr>
      </w:pPr>
    </w:p>
    <w:p w:rsidR="003100EF" w:rsidRPr="00341A69" w:rsidRDefault="003100EF" w:rsidP="00182608">
      <w:pPr>
        <w:tabs>
          <w:tab w:val="left" w:pos="426"/>
        </w:tabs>
        <w:spacing w:after="0"/>
        <w:jc w:val="both"/>
        <w:rPr>
          <w:rFonts w:cs="Calibri"/>
          <w:b/>
          <w:szCs w:val="24"/>
        </w:rPr>
      </w:pPr>
    </w:p>
    <w:p w:rsidR="00390AA4" w:rsidRPr="00341A69" w:rsidRDefault="00E67FCA" w:rsidP="00E67FCA">
      <w:pPr>
        <w:pStyle w:val="Balk3"/>
        <w:rPr>
          <w:b/>
          <w:sz w:val="28"/>
        </w:rPr>
      </w:pPr>
      <w:r w:rsidRPr="00341A69">
        <w:rPr>
          <w:b/>
          <w:sz w:val="28"/>
        </w:rPr>
        <w:lastRenderedPageBreak/>
        <w:t>Sınıf ve Öğrenci Bilgileri</w:t>
      </w:r>
    </w:p>
    <w:p w:rsidR="00E67FCA" w:rsidRPr="00341A69" w:rsidRDefault="008E01DD" w:rsidP="00E67FCA">
      <w:pPr>
        <w:tabs>
          <w:tab w:val="left" w:pos="426"/>
        </w:tabs>
        <w:spacing w:after="0"/>
        <w:jc w:val="both"/>
        <w:rPr>
          <w:szCs w:val="24"/>
        </w:rPr>
      </w:pPr>
      <w:r w:rsidRPr="00341A69">
        <w:rPr>
          <w:szCs w:val="24"/>
        </w:rPr>
        <w:tab/>
      </w:r>
      <w:r w:rsidR="00E67FCA" w:rsidRPr="00341A69">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680"/>
        <w:gridCol w:w="992"/>
        <w:gridCol w:w="1418"/>
        <w:gridCol w:w="1871"/>
        <w:gridCol w:w="822"/>
        <w:gridCol w:w="1276"/>
        <w:gridCol w:w="1559"/>
      </w:tblGrid>
      <w:tr w:rsidR="00341A69" w:rsidRPr="00341A69" w:rsidTr="00FF3250">
        <w:tc>
          <w:tcPr>
            <w:tcW w:w="1980" w:type="dxa"/>
            <w:shd w:val="clear" w:color="auto" w:fill="auto"/>
          </w:tcPr>
          <w:p w:rsidR="009C6C05" w:rsidRPr="00341A69" w:rsidRDefault="009C6C05" w:rsidP="00D41148">
            <w:pPr>
              <w:tabs>
                <w:tab w:val="left" w:pos="426"/>
              </w:tabs>
              <w:spacing w:after="0"/>
              <w:jc w:val="both"/>
              <w:rPr>
                <w:b/>
                <w:szCs w:val="24"/>
              </w:rPr>
            </w:pPr>
            <w:r w:rsidRPr="00341A69">
              <w:rPr>
                <w:b/>
                <w:szCs w:val="24"/>
              </w:rPr>
              <w:t>SINIFI</w:t>
            </w:r>
          </w:p>
        </w:tc>
        <w:tc>
          <w:tcPr>
            <w:tcW w:w="680" w:type="dxa"/>
            <w:shd w:val="clear" w:color="auto" w:fill="auto"/>
          </w:tcPr>
          <w:p w:rsidR="009C6C05" w:rsidRPr="00341A69" w:rsidRDefault="009C6C05" w:rsidP="00D41148">
            <w:pPr>
              <w:tabs>
                <w:tab w:val="left" w:pos="426"/>
              </w:tabs>
              <w:spacing w:after="0"/>
              <w:jc w:val="both"/>
              <w:rPr>
                <w:szCs w:val="24"/>
              </w:rPr>
            </w:pPr>
            <w:r w:rsidRPr="00341A69">
              <w:rPr>
                <w:szCs w:val="24"/>
              </w:rPr>
              <w:t>Kız</w:t>
            </w:r>
          </w:p>
        </w:tc>
        <w:tc>
          <w:tcPr>
            <w:tcW w:w="992" w:type="dxa"/>
            <w:shd w:val="clear" w:color="auto" w:fill="auto"/>
          </w:tcPr>
          <w:p w:rsidR="009C6C05" w:rsidRPr="00341A69" w:rsidRDefault="009C6C05" w:rsidP="00D41148">
            <w:pPr>
              <w:tabs>
                <w:tab w:val="left" w:pos="426"/>
              </w:tabs>
              <w:spacing w:after="0"/>
              <w:jc w:val="both"/>
              <w:rPr>
                <w:szCs w:val="24"/>
              </w:rPr>
            </w:pPr>
            <w:r w:rsidRPr="00341A69">
              <w:rPr>
                <w:szCs w:val="24"/>
              </w:rPr>
              <w:t>Erkek</w:t>
            </w:r>
          </w:p>
        </w:tc>
        <w:tc>
          <w:tcPr>
            <w:tcW w:w="1418" w:type="dxa"/>
            <w:tcBorders>
              <w:right w:val="single" w:sz="12" w:space="0" w:color="auto"/>
            </w:tcBorders>
            <w:shd w:val="clear" w:color="auto" w:fill="auto"/>
          </w:tcPr>
          <w:p w:rsidR="009C6C05" w:rsidRPr="00341A69" w:rsidRDefault="009C6C05" w:rsidP="00D41148">
            <w:pPr>
              <w:tabs>
                <w:tab w:val="left" w:pos="426"/>
              </w:tabs>
              <w:spacing w:after="0"/>
              <w:jc w:val="both"/>
              <w:rPr>
                <w:b/>
                <w:szCs w:val="24"/>
              </w:rPr>
            </w:pPr>
            <w:r w:rsidRPr="00341A69">
              <w:rPr>
                <w:b/>
                <w:szCs w:val="24"/>
              </w:rPr>
              <w:t>Toplam</w:t>
            </w:r>
          </w:p>
        </w:tc>
        <w:tc>
          <w:tcPr>
            <w:tcW w:w="1871" w:type="dxa"/>
            <w:tcBorders>
              <w:left w:val="single" w:sz="12" w:space="0" w:color="auto"/>
              <w:bottom w:val="single" w:sz="6" w:space="0" w:color="auto"/>
            </w:tcBorders>
            <w:shd w:val="clear" w:color="auto" w:fill="auto"/>
          </w:tcPr>
          <w:p w:rsidR="009C6C05" w:rsidRPr="00341A69" w:rsidRDefault="009C6C05" w:rsidP="00D41148">
            <w:pPr>
              <w:tabs>
                <w:tab w:val="left" w:pos="426"/>
              </w:tabs>
              <w:spacing w:after="0"/>
              <w:jc w:val="both"/>
              <w:rPr>
                <w:b/>
                <w:szCs w:val="24"/>
              </w:rPr>
            </w:pPr>
            <w:r w:rsidRPr="00341A69">
              <w:rPr>
                <w:b/>
                <w:szCs w:val="24"/>
              </w:rPr>
              <w:t>SINIFI</w:t>
            </w:r>
          </w:p>
        </w:tc>
        <w:tc>
          <w:tcPr>
            <w:tcW w:w="822" w:type="dxa"/>
            <w:tcBorders>
              <w:bottom w:val="single" w:sz="6" w:space="0" w:color="auto"/>
            </w:tcBorders>
            <w:shd w:val="clear" w:color="auto" w:fill="auto"/>
          </w:tcPr>
          <w:p w:rsidR="009C6C05" w:rsidRPr="00341A69" w:rsidRDefault="009C6C05" w:rsidP="00D41148">
            <w:pPr>
              <w:tabs>
                <w:tab w:val="left" w:pos="426"/>
              </w:tabs>
              <w:spacing w:after="0"/>
              <w:jc w:val="both"/>
              <w:rPr>
                <w:szCs w:val="24"/>
              </w:rPr>
            </w:pPr>
            <w:r w:rsidRPr="00341A69">
              <w:rPr>
                <w:szCs w:val="24"/>
              </w:rPr>
              <w:t>Kız</w:t>
            </w:r>
          </w:p>
        </w:tc>
        <w:tc>
          <w:tcPr>
            <w:tcW w:w="1276" w:type="dxa"/>
            <w:tcBorders>
              <w:bottom w:val="single" w:sz="6" w:space="0" w:color="auto"/>
            </w:tcBorders>
            <w:shd w:val="clear" w:color="auto" w:fill="auto"/>
          </w:tcPr>
          <w:p w:rsidR="009C6C05" w:rsidRPr="00341A69" w:rsidRDefault="009C6C05" w:rsidP="00D41148">
            <w:pPr>
              <w:tabs>
                <w:tab w:val="left" w:pos="426"/>
              </w:tabs>
              <w:spacing w:after="0"/>
              <w:jc w:val="both"/>
              <w:rPr>
                <w:szCs w:val="24"/>
              </w:rPr>
            </w:pPr>
            <w:r w:rsidRPr="00341A69">
              <w:rPr>
                <w:szCs w:val="24"/>
              </w:rPr>
              <w:t>Erkek</w:t>
            </w:r>
          </w:p>
        </w:tc>
        <w:tc>
          <w:tcPr>
            <w:tcW w:w="1559" w:type="dxa"/>
            <w:tcBorders>
              <w:bottom w:val="single" w:sz="6" w:space="0" w:color="auto"/>
            </w:tcBorders>
            <w:shd w:val="clear" w:color="auto" w:fill="auto"/>
          </w:tcPr>
          <w:p w:rsidR="009C6C05" w:rsidRPr="00341A69" w:rsidRDefault="009C6C05" w:rsidP="00D41148">
            <w:pPr>
              <w:tabs>
                <w:tab w:val="left" w:pos="426"/>
              </w:tabs>
              <w:spacing w:after="0"/>
              <w:jc w:val="both"/>
              <w:rPr>
                <w:b/>
                <w:szCs w:val="24"/>
              </w:rPr>
            </w:pPr>
            <w:r w:rsidRPr="00341A69">
              <w:rPr>
                <w:b/>
                <w:szCs w:val="24"/>
              </w:rPr>
              <w:t>Toplam</w:t>
            </w:r>
          </w:p>
        </w:tc>
      </w:tr>
      <w:tr w:rsidR="00341A69" w:rsidRPr="00341A69" w:rsidTr="00FF3250">
        <w:tc>
          <w:tcPr>
            <w:tcW w:w="1980" w:type="dxa"/>
            <w:shd w:val="clear" w:color="auto" w:fill="auto"/>
          </w:tcPr>
          <w:p w:rsidR="00FF3250" w:rsidRPr="00341A69" w:rsidRDefault="00FF3250" w:rsidP="00FF3250">
            <w:pPr>
              <w:tabs>
                <w:tab w:val="left" w:pos="426"/>
              </w:tabs>
              <w:spacing w:after="0"/>
              <w:jc w:val="both"/>
              <w:rPr>
                <w:szCs w:val="24"/>
              </w:rPr>
            </w:pPr>
            <w:r w:rsidRPr="00341A69">
              <w:rPr>
                <w:szCs w:val="24"/>
              </w:rPr>
              <w:t>ANA SINIFI/A</w:t>
            </w:r>
          </w:p>
        </w:tc>
        <w:tc>
          <w:tcPr>
            <w:tcW w:w="680" w:type="dxa"/>
            <w:shd w:val="clear" w:color="auto" w:fill="auto"/>
          </w:tcPr>
          <w:p w:rsidR="00FF3250" w:rsidRPr="00341A69" w:rsidRDefault="006A71E5" w:rsidP="00FF3250">
            <w:pPr>
              <w:tabs>
                <w:tab w:val="left" w:pos="426"/>
              </w:tabs>
              <w:spacing w:after="0"/>
              <w:jc w:val="both"/>
              <w:rPr>
                <w:szCs w:val="24"/>
              </w:rPr>
            </w:pPr>
            <w:r>
              <w:rPr>
                <w:szCs w:val="24"/>
              </w:rPr>
              <w:t>11</w:t>
            </w:r>
          </w:p>
        </w:tc>
        <w:tc>
          <w:tcPr>
            <w:tcW w:w="992" w:type="dxa"/>
            <w:shd w:val="clear" w:color="auto" w:fill="auto"/>
          </w:tcPr>
          <w:p w:rsidR="00FF3250" w:rsidRPr="00341A69" w:rsidRDefault="00FF3250" w:rsidP="00FF3250">
            <w:pPr>
              <w:tabs>
                <w:tab w:val="left" w:pos="426"/>
              </w:tabs>
              <w:spacing w:after="0"/>
              <w:jc w:val="both"/>
              <w:rPr>
                <w:szCs w:val="24"/>
              </w:rPr>
            </w:pPr>
            <w:r w:rsidRPr="00341A69">
              <w:rPr>
                <w:szCs w:val="24"/>
              </w:rPr>
              <w:t>6</w:t>
            </w:r>
          </w:p>
        </w:tc>
        <w:tc>
          <w:tcPr>
            <w:tcW w:w="1418" w:type="dxa"/>
            <w:tcBorders>
              <w:right w:val="single" w:sz="12" w:space="0" w:color="auto"/>
            </w:tcBorders>
            <w:shd w:val="clear" w:color="auto" w:fill="auto"/>
          </w:tcPr>
          <w:p w:rsidR="00FF3250" w:rsidRPr="00341A69" w:rsidRDefault="006A71E5" w:rsidP="00FF3250">
            <w:pPr>
              <w:tabs>
                <w:tab w:val="left" w:pos="426"/>
              </w:tabs>
              <w:spacing w:after="0"/>
              <w:jc w:val="both"/>
              <w:rPr>
                <w:szCs w:val="24"/>
              </w:rPr>
            </w:pPr>
            <w:r>
              <w:rPr>
                <w:szCs w:val="24"/>
              </w:rPr>
              <w:t>17</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FF3250" w:rsidRPr="00341A69" w:rsidRDefault="00FF3250" w:rsidP="00FF3250">
            <w:pPr>
              <w:tabs>
                <w:tab w:val="left" w:pos="426"/>
              </w:tabs>
              <w:spacing w:after="0"/>
              <w:jc w:val="both"/>
              <w:rPr>
                <w:szCs w:val="24"/>
              </w:rPr>
            </w:pPr>
            <w:r w:rsidRPr="00341A69">
              <w:rPr>
                <w:szCs w:val="24"/>
              </w:rPr>
              <w:t>ANA SINIFI/B</w:t>
            </w: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FF3250" w:rsidRPr="00341A69" w:rsidRDefault="006A71E5" w:rsidP="00FF3250">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F3250" w:rsidRPr="00341A69" w:rsidRDefault="006A71E5" w:rsidP="00FF3250">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F3250" w:rsidRPr="00341A69" w:rsidRDefault="006A71E5" w:rsidP="00FF3250">
            <w:pPr>
              <w:tabs>
                <w:tab w:val="left" w:pos="426"/>
              </w:tabs>
              <w:spacing w:after="0"/>
              <w:jc w:val="both"/>
              <w:rPr>
                <w:szCs w:val="24"/>
              </w:rPr>
            </w:pPr>
            <w:r>
              <w:rPr>
                <w:szCs w:val="24"/>
              </w:rPr>
              <w:t>18</w:t>
            </w:r>
          </w:p>
        </w:tc>
      </w:tr>
      <w:tr w:rsidR="00341A69" w:rsidRPr="00341A69" w:rsidTr="00FF3250">
        <w:tc>
          <w:tcPr>
            <w:tcW w:w="1980" w:type="dxa"/>
            <w:shd w:val="clear" w:color="auto" w:fill="auto"/>
          </w:tcPr>
          <w:p w:rsidR="00FF3250" w:rsidRPr="00341A69" w:rsidRDefault="00FF3250" w:rsidP="00FF3250">
            <w:pPr>
              <w:tabs>
                <w:tab w:val="left" w:pos="426"/>
              </w:tabs>
              <w:spacing w:after="0"/>
              <w:jc w:val="both"/>
              <w:rPr>
                <w:szCs w:val="24"/>
              </w:rPr>
            </w:pPr>
            <w:r w:rsidRPr="00341A69">
              <w:rPr>
                <w:szCs w:val="24"/>
              </w:rPr>
              <w:t>1.SINIF</w:t>
            </w:r>
            <w:r w:rsidR="0042750A" w:rsidRPr="00341A69">
              <w:rPr>
                <w:szCs w:val="24"/>
              </w:rPr>
              <w:t>/A</w:t>
            </w:r>
          </w:p>
        </w:tc>
        <w:tc>
          <w:tcPr>
            <w:tcW w:w="680" w:type="dxa"/>
            <w:shd w:val="clear" w:color="auto" w:fill="auto"/>
          </w:tcPr>
          <w:p w:rsidR="00FF3250" w:rsidRPr="00341A69" w:rsidRDefault="006A71E5" w:rsidP="00FF3250">
            <w:pPr>
              <w:tabs>
                <w:tab w:val="left" w:pos="426"/>
              </w:tabs>
              <w:spacing w:after="0"/>
              <w:jc w:val="both"/>
              <w:rPr>
                <w:szCs w:val="24"/>
              </w:rPr>
            </w:pPr>
            <w:r>
              <w:rPr>
                <w:szCs w:val="24"/>
              </w:rPr>
              <w:t>15</w:t>
            </w:r>
          </w:p>
        </w:tc>
        <w:tc>
          <w:tcPr>
            <w:tcW w:w="992" w:type="dxa"/>
            <w:shd w:val="clear" w:color="auto" w:fill="auto"/>
          </w:tcPr>
          <w:p w:rsidR="00FF3250" w:rsidRPr="00341A69" w:rsidRDefault="006A71E5" w:rsidP="00FF3250">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FF3250" w:rsidRPr="00341A69" w:rsidRDefault="006A71E5" w:rsidP="00FF3250">
            <w:pPr>
              <w:tabs>
                <w:tab w:val="left" w:pos="426"/>
              </w:tabs>
              <w:spacing w:after="0"/>
              <w:jc w:val="both"/>
              <w:rPr>
                <w:szCs w:val="24"/>
              </w:rPr>
            </w:pPr>
            <w:r>
              <w:rPr>
                <w:szCs w:val="24"/>
              </w:rPr>
              <w:t>39</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FF3250" w:rsidRPr="00341A69" w:rsidRDefault="00FF3250" w:rsidP="00FF3250">
            <w:pPr>
              <w:tabs>
                <w:tab w:val="left" w:pos="426"/>
              </w:tabs>
              <w:spacing w:after="0"/>
              <w:jc w:val="both"/>
              <w:rPr>
                <w:szCs w:val="24"/>
              </w:rPr>
            </w:pP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FF3250" w:rsidRPr="00341A69" w:rsidRDefault="00FF3250" w:rsidP="00FF3250">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F3250" w:rsidRPr="00341A69" w:rsidRDefault="00FF3250" w:rsidP="00FF3250">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F3250" w:rsidRPr="00341A69" w:rsidRDefault="00FF3250" w:rsidP="00FF3250">
            <w:pPr>
              <w:tabs>
                <w:tab w:val="left" w:pos="426"/>
              </w:tabs>
              <w:spacing w:after="0"/>
              <w:jc w:val="both"/>
              <w:rPr>
                <w:szCs w:val="24"/>
              </w:rPr>
            </w:pPr>
          </w:p>
        </w:tc>
      </w:tr>
      <w:tr w:rsidR="00341A69" w:rsidRPr="00341A69" w:rsidTr="00FF3250">
        <w:tc>
          <w:tcPr>
            <w:tcW w:w="1980" w:type="dxa"/>
            <w:shd w:val="clear" w:color="auto" w:fill="auto"/>
          </w:tcPr>
          <w:p w:rsidR="0042750A" w:rsidRPr="00341A69" w:rsidRDefault="0042750A" w:rsidP="0042750A">
            <w:pPr>
              <w:tabs>
                <w:tab w:val="left" w:pos="426"/>
              </w:tabs>
              <w:spacing w:after="0"/>
              <w:jc w:val="both"/>
              <w:rPr>
                <w:szCs w:val="24"/>
              </w:rPr>
            </w:pPr>
            <w:r w:rsidRPr="00341A69">
              <w:rPr>
                <w:szCs w:val="24"/>
              </w:rPr>
              <w:t xml:space="preserve"> 2.SINIF/A</w:t>
            </w:r>
          </w:p>
        </w:tc>
        <w:tc>
          <w:tcPr>
            <w:tcW w:w="680" w:type="dxa"/>
            <w:shd w:val="clear" w:color="auto" w:fill="auto"/>
          </w:tcPr>
          <w:p w:rsidR="0042750A" w:rsidRPr="00341A69" w:rsidRDefault="006A71E5" w:rsidP="0042750A">
            <w:pPr>
              <w:tabs>
                <w:tab w:val="left" w:pos="426"/>
              </w:tabs>
              <w:spacing w:after="0"/>
              <w:jc w:val="both"/>
              <w:rPr>
                <w:szCs w:val="24"/>
              </w:rPr>
            </w:pPr>
            <w:r>
              <w:rPr>
                <w:szCs w:val="24"/>
              </w:rPr>
              <w:t>7</w:t>
            </w:r>
          </w:p>
        </w:tc>
        <w:tc>
          <w:tcPr>
            <w:tcW w:w="992" w:type="dxa"/>
            <w:shd w:val="clear" w:color="auto" w:fill="auto"/>
          </w:tcPr>
          <w:p w:rsidR="0042750A" w:rsidRPr="00341A69" w:rsidRDefault="006A71E5" w:rsidP="0042750A">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42750A" w:rsidRPr="00341A69" w:rsidRDefault="006A71E5" w:rsidP="0042750A">
            <w:pPr>
              <w:tabs>
                <w:tab w:val="left" w:pos="426"/>
              </w:tabs>
              <w:spacing w:after="0"/>
              <w:jc w:val="both"/>
              <w:rPr>
                <w:szCs w:val="24"/>
              </w:rPr>
            </w:pPr>
            <w:r>
              <w:rPr>
                <w:szCs w:val="24"/>
              </w:rPr>
              <w:t>24</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42750A" w:rsidRPr="00341A69" w:rsidRDefault="0042750A" w:rsidP="006A71E5">
            <w:pPr>
              <w:tabs>
                <w:tab w:val="left" w:pos="426"/>
              </w:tabs>
              <w:spacing w:after="0"/>
              <w:jc w:val="both"/>
              <w:rPr>
                <w:szCs w:val="24"/>
              </w:rPr>
            </w:pP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42750A" w:rsidRPr="00341A69" w:rsidRDefault="0042750A" w:rsidP="0042750A">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2750A" w:rsidRPr="00341A69" w:rsidRDefault="0042750A" w:rsidP="0042750A">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2750A" w:rsidRPr="00341A69" w:rsidRDefault="0042750A" w:rsidP="0042750A">
            <w:pPr>
              <w:tabs>
                <w:tab w:val="left" w:pos="426"/>
              </w:tabs>
              <w:spacing w:after="0"/>
              <w:jc w:val="both"/>
              <w:rPr>
                <w:szCs w:val="24"/>
              </w:rPr>
            </w:pPr>
          </w:p>
        </w:tc>
      </w:tr>
      <w:tr w:rsidR="006A71E5" w:rsidRPr="00341A69" w:rsidTr="00FF3250">
        <w:tc>
          <w:tcPr>
            <w:tcW w:w="1980" w:type="dxa"/>
            <w:shd w:val="clear" w:color="auto" w:fill="auto"/>
          </w:tcPr>
          <w:p w:rsidR="006A71E5" w:rsidRPr="00341A69" w:rsidRDefault="006A71E5" w:rsidP="006A71E5">
            <w:pPr>
              <w:tabs>
                <w:tab w:val="left" w:pos="426"/>
              </w:tabs>
              <w:spacing w:after="0"/>
              <w:jc w:val="both"/>
              <w:rPr>
                <w:szCs w:val="24"/>
              </w:rPr>
            </w:pPr>
            <w:r w:rsidRPr="00341A69">
              <w:rPr>
                <w:szCs w:val="24"/>
              </w:rPr>
              <w:t>3.SINIF/A</w:t>
            </w:r>
          </w:p>
        </w:tc>
        <w:tc>
          <w:tcPr>
            <w:tcW w:w="680" w:type="dxa"/>
            <w:shd w:val="clear" w:color="auto" w:fill="auto"/>
          </w:tcPr>
          <w:p w:rsidR="006A71E5" w:rsidRPr="00341A69" w:rsidRDefault="006A71E5" w:rsidP="006A71E5">
            <w:pPr>
              <w:tabs>
                <w:tab w:val="left" w:pos="426"/>
              </w:tabs>
              <w:spacing w:after="0"/>
              <w:jc w:val="both"/>
              <w:rPr>
                <w:szCs w:val="24"/>
              </w:rPr>
            </w:pPr>
            <w:r>
              <w:rPr>
                <w:szCs w:val="24"/>
              </w:rPr>
              <w:t>12</w:t>
            </w:r>
          </w:p>
        </w:tc>
        <w:tc>
          <w:tcPr>
            <w:tcW w:w="992" w:type="dxa"/>
            <w:shd w:val="clear" w:color="auto" w:fill="auto"/>
          </w:tcPr>
          <w:p w:rsidR="006A71E5" w:rsidRPr="00341A69" w:rsidRDefault="006A71E5" w:rsidP="006A71E5">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6A71E5" w:rsidRPr="00341A69" w:rsidRDefault="006A71E5" w:rsidP="006A71E5">
            <w:pPr>
              <w:tabs>
                <w:tab w:val="left" w:pos="426"/>
              </w:tabs>
              <w:spacing w:after="0"/>
              <w:jc w:val="both"/>
              <w:rPr>
                <w:szCs w:val="24"/>
              </w:rPr>
            </w:pPr>
            <w:r>
              <w:rPr>
                <w:szCs w:val="24"/>
              </w:rPr>
              <w:t>19</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Pr>
                <w:szCs w:val="24"/>
              </w:rPr>
              <w:t>3</w:t>
            </w:r>
            <w:r w:rsidRPr="00341A69">
              <w:rPr>
                <w:szCs w:val="24"/>
              </w:rPr>
              <w:t>.SINIF/B</w:t>
            </w: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sidRPr="00341A69">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Pr>
                <w:szCs w:val="24"/>
              </w:rPr>
              <w:t>20</w:t>
            </w:r>
          </w:p>
        </w:tc>
      </w:tr>
      <w:tr w:rsidR="006A71E5" w:rsidRPr="00341A69" w:rsidTr="00FF3250">
        <w:tc>
          <w:tcPr>
            <w:tcW w:w="1980" w:type="dxa"/>
            <w:shd w:val="clear" w:color="auto" w:fill="auto"/>
          </w:tcPr>
          <w:p w:rsidR="006A71E5" w:rsidRPr="00341A69" w:rsidRDefault="006A71E5" w:rsidP="006A71E5">
            <w:pPr>
              <w:tabs>
                <w:tab w:val="left" w:pos="426"/>
              </w:tabs>
              <w:spacing w:after="0"/>
              <w:jc w:val="both"/>
              <w:rPr>
                <w:szCs w:val="24"/>
              </w:rPr>
            </w:pPr>
            <w:r w:rsidRPr="00341A69">
              <w:rPr>
                <w:szCs w:val="24"/>
              </w:rPr>
              <w:t>4.SINIF/A</w:t>
            </w:r>
          </w:p>
        </w:tc>
        <w:tc>
          <w:tcPr>
            <w:tcW w:w="680" w:type="dxa"/>
            <w:shd w:val="clear" w:color="auto" w:fill="auto"/>
          </w:tcPr>
          <w:p w:rsidR="006A71E5" w:rsidRPr="00341A69" w:rsidRDefault="006A71E5" w:rsidP="006A71E5">
            <w:pPr>
              <w:tabs>
                <w:tab w:val="left" w:pos="426"/>
              </w:tabs>
              <w:spacing w:after="0"/>
              <w:jc w:val="both"/>
              <w:rPr>
                <w:szCs w:val="24"/>
              </w:rPr>
            </w:pPr>
            <w:r>
              <w:rPr>
                <w:szCs w:val="24"/>
              </w:rPr>
              <w:t>17</w:t>
            </w:r>
          </w:p>
        </w:tc>
        <w:tc>
          <w:tcPr>
            <w:tcW w:w="992" w:type="dxa"/>
            <w:shd w:val="clear" w:color="auto" w:fill="auto"/>
          </w:tcPr>
          <w:p w:rsidR="006A71E5" w:rsidRPr="00341A69" w:rsidRDefault="006A71E5" w:rsidP="006A71E5">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6A71E5" w:rsidRPr="00341A69" w:rsidRDefault="006A71E5" w:rsidP="006A71E5">
            <w:pPr>
              <w:tabs>
                <w:tab w:val="left" w:pos="426"/>
              </w:tabs>
              <w:spacing w:after="0"/>
              <w:jc w:val="both"/>
              <w:rPr>
                <w:szCs w:val="24"/>
              </w:rPr>
            </w:pPr>
            <w:r>
              <w:rPr>
                <w:szCs w:val="24"/>
              </w:rPr>
              <w:t>33</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r>
      <w:tr w:rsidR="006A71E5" w:rsidRPr="00341A69" w:rsidTr="00FF3250">
        <w:tc>
          <w:tcPr>
            <w:tcW w:w="1980" w:type="dxa"/>
            <w:shd w:val="clear" w:color="auto" w:fill="auto"/>
          </w:tcPr>
          <w:p w:rsidR="006A71E5" w:rsidRPr="00341A69" w:rsidRDefault="006A71E5" w:rsidP="006A71E5">
            <w:pPr>
              <w:tabs>
                <w:tab w:val="left" w:pos="426"/>
              </w:tabs>
              <w:spacing w:after="0"/>
              <w:jc w:val="both"/>
              <w:rPr>
                <w:szCs w:val="24"/>
              </w:rPr>
            </w:pPr>
            <w:r w:rsidRPr="00341A69">
              <w:rPr>
                <w:szCs w:val="24"/>
              </w:rPr>
              <w:t>5.SINIF</w:t>
            </w:r>
          </w:p>
        </w:tc>
        <w:tc>
          <w:tcPr>
            <w:tcW w:w="680" w:type="dxa"/>
            <w:shd w:val="clear" w:color="auto" w:fill="auto"/>
          </w:tcPr>
          <w:p w:rsidR="006A71E5" w:rsidRPr="00341A69" w:rsidRDefault="006A71E5" w:rsidP="006A71E5">
            <w:pPr>
              <w:tabs>
                <w:tab w:val="left" w:pos="426"/>
              </w:tabs>
              <w:spacing w:after="0"/>
              <w:jc w:val="both"/>
              <w:rPr>
                <w:szCs w:val="24"/>
              </w:rPr>
            </w:pPr>
            <w:r>
              <w:rPr>
                <w:szCs w:val="24"/>
              </w:rPr>
              <w:t>2</w:t>
            </w:r>
            <w:r w:rsidR="009D0D93">
              <w:rPr>
                <w:szCs w:val="24"/>
              </w:rPr>
              <w:t>2</w:t>
            </w:r>
          </w:p>
        </w:tc>
        <w:tc>
          <w:tcPr>
            <w:tcW w:w="992" w:type="dxa"/>
            <w:shd w:val="clear" w:color="auto" w:fill="auto"/>
          </w:tcPr>
          <w:p w:rsidR="006A71E5" w:rsidRPr="00341A69" w:rsidRDefault="006A71E5" w:rsidP="006A71E5">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6A71E5" w:rsidRPr="00341A69" w:rsidRDefault="006A71E5" w:rsidP="006A71E5">
            <w:pPr>
              <w:tabs>
                <w:tab w:val="left" w:pos="426"/>
              </w:tabs>
              <w:spacing w:after="0"/>
              <w:jc w:val="both"/>
              <w:rPr>
                <w:szCs w:val="24"/>
              </w:rPr>
            </w:pPr>
            <w:r>
              <w:rPr>
                <w:szCs w:val="24"/>
              </w:rPr>
              <w:t>3</w:t>
            </w:r>
            <w:r w:rsidR="009D0D93">
              <w:rPr>
                <w:szCs w:val="24"/>
              </w:rPr>
              <w:t>5</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r>
      <w:tr w:rsidR="006A71E5" w:rsidRPr="00341A69" w:rsidTr="00FF3250">
        <w:tc>
          <w:tcPr>
            <w:tcW w:w="1980" w:type="dxa"/>
            <w:shd w:val="clear" w:color="auto" w:fill="auto"/>
          </w:tcPr>
          <w:p w:rsidR="006A71E5" w:rsidRPr="00341A69" w:rsidRDefault="006A71E5" w:rsidP="006A71E5">
            <w:pPr>
              <w:tabs>
                <w:tab w:val="left" w:pos="426"/>
              </w:tabs>
              <w:spacing w:after="0"/>
              <w:jc w:val="both"/>
              <w:rPr>
                <w:szCs w:val="24"/>
              </w:rPr>
            </w:pPr>
            <w:r w:rsidRPr="00341A69">
              <w:rPr>
                <w:szCs w:val="24"/>
              </w:rPr>
              <w:t>6.SINIF/A</w:t>
            </w:r>
          </w:p>
        </w:tc>
        <w:tc>
          <w:tcPr>
            <w:tcW w:w="680" w:type="dxa"/>
            <w:shd w:val="clear" w:color="auto" w:fill="auto"/>
          </w:tcPr>
          <w:p w:rsidR="006A71E5" w:rsidRPr="00341A69" w:rsidRDefault="006A71E5" w:rsidP="006A71E5">
            <w:pPr>
              <w:tabs>
                <w:tab w:val="left" w:pos="426"/>
              </w:tabs>
              <w:spacing w:after="0"/>
              <w:jc w:val="both"/>
              <w:rPr>
                <w:szCs w:val="24"/>
              </w:rPr>
            </w:pPr>
            <w:r>
              <w:rPr>
                <w:szCs w:val="24"/>
              </w:rPr>
              <w:t>16</w:t>
            </w:r>
          </w:p>
        </w:tc>
        <w:tc>
          <w:tcPr>
            <w:tcW w:w="992" w:type="dxa"/>
            <w:shd w:val="clear" w:color="auto" w:fill="auto"/>
          </w:tcPr>
          <w:p w:rsidR="006A71E5" w:rsidRPr="00341A69" w:rsidRDefault="006A71E5" w:rsidP="006A71E5">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6A71E5" w:rsidRPr="00341A69" w:rsidRDefault="006A71E5" w:rsidP="006A71E5">
            <w:pPr>
              <w:tabs>
                <w:tab w:val="left" w:pos="426"/>
              </w:tabs>
              <w:spacing w:after="0"/>
              <w:jc w:val="both"/>
              <w:rPr>
                <w:szCs w:val="24"/>
              </w:rPr>
            </w:pPr>
            <w:r>
              <w:rPr>
                <w:szCs w:val="24"/>
              </w:rPr>
              <w:t>30</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p>
        </w:tc>
      </w:tr>
      <w:tr w:rsidR="006A71E5" w:rsidRPr="00341A69" w:rsidTr="00FF3250">
        <w:tc>
          <w:tcPr>
            <w:tcW w:w="1980" w:type="dxa"/>
            <w:shd w:val="clear" w:color="auto" w:fill="auto"/>
          </w:tcPr>
          <w:p w:rsidR="006A71E5" w:rsidRPr="00341A69" w:rsidRDefault="006A71E5" w:rsidP="006A71E5">
            <w:pPr>
              <w:tabs>
                <w:tab w:val="left" w:pos="426"/>
              </w:tabs>
              <w:spacing w:after="0"/>
              <w:jc w:val="both"/>
              <w:rPr>
                <w:szCs w:val="24"/>
              </w:rPr>
            </w:pPr>
            <w:r w:rsidRPr="00341A69">
              <w:rPr>
                <w:szCs w:val="24"/>
              </w:rPr>
              <w:t>7.SINIF/A</w:t>
            </w:r>
          </w:p>
        </w:tc>
        <w:tc>
          <w:tcPr>
            <w:tcW w:w="680" w:type="dxa"/>
            <w:shd w:val="clear" w:color="auto" w:fill="auto"/>
          </w:tcPr>
          <w:p w:rsidR="006A71E5" w:rsidRPr="00341A69" w:rsidRDefault="006A71E5" w:rsidP="006A71E5">
            <w:pPr>
              <w:tabs>
                <w:tab w:val="left" w:pos="426"/>
              </w:tabs>
              <w:spacing w:after="0"/>
              <w:jc w:val="both"/>
              <w:rPr>
                <w:szCs w:val="24"/>
              </w:rPr>
            </w:pPr>
            <w:r>
              <w:rPr>
                <w:szCs w:val="24"/>
              </w:rPr>
              <w:t>14</w:t>
            </w:r>
          </w:p>
        </w:tc>
        <w:tc>
          <w:tcPr>
            <w:tcW w:w="992" w:type="dxa"/>
            <w:shd w:val="clear" w:color="auto" w:fill="auto"/>
          </w:tcPr>
          <w:p w:rsidR="006A71E5" w:rsidRPr="00341A69" w:rsidRDefault="006A71E5" w:rsidP="006A71E5">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6A71E5" w:rsidRPr="00341A69" w:rsidRDefault="006A71E5" w:rsidP="006A71E5">
            <w:pPr>
              <w:tabs>
                <w:tab w:val="left" w:pos="426"/>
              </w:tabs>
              <w:spacing w:after="0"/>
              <w:jc w:val="both"/>
              <w:rPr>
                <w:szCs w:val="24"/>
              </w:rPr>
            </w:pPr>
            <w:r>
              <w:rPr>
                <w:szCs w:val="24"/>
              </w:rPr>
              <w:t>19</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Pr>
                <w:szCs w:val="24"/>
              </w:rPr>
              <w:t>7</w:t>
            </w:r>
            <w:r w:rsidRPr="00341A69">
              <w:rPr>
                <w:szCs w:val="24"/>
              </w:rPr>
              <w:t>.SINIF/B</w:t>
            </w: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sidRPr="00341A69">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sidRPr="00341A69">
              <w:rPr>
                <w:szCs w:val="24"/>
              </w:rPr>
              <w:t>20</w:t>
            </w:r>
          </w:p>
        </w:tc>
      </w:tr>
      <w:tr w:rsidR="006A71E5" w:rsidRPr="00341A69" w:rsidTr="00FF3250">
        <w:tc>
          <w:tcPr>
            <w:tcW w:w="1980" w:type="dxa"/>
            <w:shd w:val="clear" w:color="auto" w:fill="auto"/>
          </w:tcPr>
          <w:p w:rsidR="006A71E5" w:rsidRPr="00341A69" w:rsidRDefault="006A71E5" w:rsidP="006A71E5">
            <w:pPr>
              <w:tabs>
                <w:tab w:val="left" w:pos="426"/>
              </w:tabs>
              <w:spacing w:after="0"/>
              <w:jc w:val="both"/>
              <w:rPr>
                <w:szCs w:val="24"/>
              </w:rPr>
            </w:pPr>
            <w:r w:rsidRPr="00341A69">
              <w:rPr>
                <w:szCs w:val="24"/>
              </w:rPr>
              <w:t>8.SINIF/A</w:t>
            </w:r>
          </w:p>
        </w:tc>
        <w:tc>
          <w:tcPr>
            <w:tcW w:w="680" w:type="dxa"/>
            <w:shd w:val="clear" w:color="auto" w:fill="auto"/>
          </w:tcPr>
          <w:p w:rsidR="006A71E5" w:rsidRPr="00341A69" w:rsidRDefault="006A71E5" w:rsidP="006A71E5">
            <w:pPr>
              <w:tabs>
                <w:tab w:val="left" w:pos="426"/>
              </w:tabs>
              <w:spacing w:after="0"/>
              <w:jc w:val="both"/>
              <w:rPr>
                <w:szCs w:val="24"/>
              </w:rPr>
            </w:pPr>
            <w:r>
              <w:rPr>
                <w:szCs w:val="24"/>
              </w:rPr>
              <w:t>7</w:t>
            </w:r>
          </w:p>
        </w:tc>
        <w:tc>
          <w:tcPr>
            <w:tcW w:w="992" w:type="dxa"/>
            <w:shd w:val="clear" w:color="auto" w:fill="auto"/>
          </w:tcPr>
          <w:p w:rsidR="006A71E5" w:rsidRPr="00341A69" w:rsidRDefault="006A71E5" w:rsidP="006A71E5">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6A71E5" w:rsidRPr="00341A69" w:rsidRDefault="006A71E5" w:rsidP="006A71E5">
            <w:pPr>
              <w:tabs>
                <w:tab w:val="left" w:pos="426"/>
              </w:tabs>
              <w:spacing w:after="0"/>
              <w:jc w:val="both"/>
              <w:rPr>
                <w:szCs w:val="24"/>
              </w:rPr>
            </w:pPr>
            <w:r>
              <w:rPr>
                <w:szCs w:val="24"/>
              </w:rPr>
              <w:t>23</w:t>
            </w:r>
          </w:p>
        </w:tc>
        <w:tc>
          <w:tcPr>
            <w:tcW w:w="1871" w:type="dxa"/>
            <w:tcBorders>
              <w:top w:val="single" w:sz="6" w:space="0" w:color="auto"/>
              <w:left w:val="single" w:sz="12"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Pr>
                <w:szCs w:val="24"/>
              </w:rPr>
              <w:t>8</w:t>
            </w:r>
            <w:r w:rsidRPr="00341A69">
              <w:rPr>
                <w:szCs w:val="24"/>
              </w:rPr>
              <w:t>.SINIF/B</w:t>
            </w:r>
          </w:p>
        </w:tc>
        <w:tc>
          <w:tcPr>
            <w:tcW w:w="822"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sidRPr="00341A69">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sidRPr="00341A69">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A71E5" w:rsidRPr="00341A69" w:rsidRDefault="006A71E5" w:rsidP="006A71E5">
            <w:pPr>
              <w:tabs>
                <w:tab w:val="left" w:pos="426"/>
              </w:tabs>
              <w:spacing w:after="0"/>
              <w:jc w:val="both"/>
              <w:rPr>
                <w:szCs w:val="24"/>
              </w:rPr>
            </w:pPr>
            <w:r w:rsidRPr="00341A69">
              <w:rPr>
                <w:szCs w:val="24"/>
              </w:rPr>
              <w:t>23</w:t>
            </w:r>
          </w:p>
        </w:tc>
      </w:tr>
    </w:tbl>
    <w:p w:rsidR="00EA4B62" w:rsidRPr="00341A69" w:rsidRDefault="009C6C05" w:rsidP="00341A69">
      <w:pPr>
        <w:tabs>
          <w:tab w:val="left" w:pos="426"/>
        </w:tabs>
        <w:spacing w:after="0"/>
        <w:jc w:val="both"/>
        <w:rPr>
          <w:szCs w:val="24"/>
        </w:rPr>
      </w:pPr>
      <w:r w:rsidRPr="00341A69">
        <w:rPr>
          <w:szCs w:val="24"/>
        </w:rPr>
        <w:t>*Sınıf sayısına göre istenildiği kadar satır eklenebilir.</w:t>
      </w:r>
    </w:p>
    <w:p w:rsidR="009C6C05" w:rsidRPr="00341A69" w:rsidRDefault="009C6C05" w:rsidP="009C6C05">
      <w:pPr>
        <w:pStyle w:val="Balk3"/>
        <w:rPr>
          <w:b/>
          <w:sz w:val="28"/>
        </w:rPr>
      </w:pPr>
      <w:r w:rsidRPr="00341A69">
        <w:rPr>
          <w:b/>
          <w:sz w:val="28"/>
        </w:rPr>
        <w:t>Donanım ve Teknolojik Kaynaklarımız</w:t>
      </w:r>
    </w:p>
    <w:p w:rsidR="009C6C05" w:rsidRPr="00341A69" w:rsidRDefault="009C6C05" w:rsidP="00341A69">
      <w:pPr>
        <w:ind w:firstLine="708"/>
      </w:pPr>
      <w:r w:rsidRPr="00341A69">
        <w:t>Teknolojik kaynaklar başta olmak üzere okulumuzda bulunan çalışır durumdaki donanım malzemesine ilişkin bilgiye alttaki tabloda yer verilmiştir.</w:t>
      </w:r>
    </w:p>
    <w:p w:rsidR="009C6C05" w:rsidRPr="00341A69" w:rsidRDefault="004962D0" w:rsidP="009C6C05">
      <w:pPr>
        <w:rPr>
          <w:b/>
        </w:rPr>
      </w:pPr>
      <w:r w:rsidRPr="00341A69">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41A69" w:rsidRPr="00341A69" w:rsidTr="00D41148">
        <w:tc>
          <w:tcPr>
            <w:tcW w:w="4714" w:type="dxa"/>
            <w:shd w:val="clear" w:color="auto" w:fill="auto"/>
          </w:tcPr>
          <w:p w:rsidR="009C6C05" w:rsidRPr="00341A69" w:rsidRDefault="009C6C05" w:rsidP="009C6C05">
            <w:r w:rsidRPr="00341A69">
              <w:t>Akıllı Tahta Sayısı</w:t>
            </w:r>
          </w:p>
        </w:tc>
        <w:tc>
          <w:tcPr>
            <w:tcW w:w="2357" w:type="dxa"/>
            <w:shd w:val="clear" w:color="auto" w:fill="auto"/>
          </w:tcPr>
          <w:p w:rsidR="009C6C05" w:rsidRPr="00341A69" w:rsidRDefault="00582229" w:rsidP="009C6C05">
            <w:r w:rsidRPr="00341A69">
              <w:t>13</w:t>
            </w:r>
          </w:p>
        </w:tc>
        <w:tc>
          <w:tcPr>
            <w:tcW w:w="4715" w:type="dxa"/>
            <w:shd w:val="clear" w:color="auto" w:fill="auto"/>
          </w:tcPr>
          <w:p w:rsidR="009C6C05" w:rsidRPr="00341A69" w:rsidRDefault="009C6C05" w:rsidP="009C6C05">
            <w:r w:rsidRPr="00341A69">
              <w:t>TV Sayısı</w:t>
            </w:r>
          </w:p>
        </w:tc>
        <w:tc>
          <w:tcPr>
            <w:tcW w:w="2358" w:type="dxa"/>
            <w:shd w:val="clear" w:color="auto" w:fill="auto"/>
          </w:tcPr>
          <w:p w:rsidR="009C6C05" w:rsidRPr="00341A69" w:rsidRDefault="00582229" w:rsidP="009C6C05">
            <w:r w:rsidRPr="00341A69">
              <w:t>1</w:t>
            </w:r>
          </w:p>
        </w:tc>
      </w:tr>
      <w:tr w:rsidR="00341A69" w:rsidRPr="00341A69" w:rsidTr="00D41148">
        <w:tc>
          <w:tcPr>
            <w:tcW w:w="4714" w:type="dxa"/>
            <w:shd w:val="clear" w:color="auto" w:fill="auto"/>
          </w:tcPr>
          <w:p w:rsidR="009C6C05" w:rsidRPr="00341A69" w:rsidRDefault="009C6C05" w:rsidP="009C6C05">
            <w:r w:rsidRPr="00341A69">
              <w:t>Masaüstü Bilgisayar Sayısı</w:t>
            </w:r>
          </w:p>
        </w:tc>
        <w:tc>
          <w:tcPr>
            <w:tcW w:w="2357" w:type="dxa"/>
            <w:shd w:val="clear" w:color="auto" w:fill="auto"/>
          </w:tcPr>
          <w:p w:rsidR="009C6C05" w:rsidRPr="00341A69" w:rsidRDefault="007B0E47" w:rsidP="009C6C05">
            <w:r w:rsidRPr="00341A69">
              <w:t>2</w:t>
            </w:r>
          </w:p>
        </w:tc>
        <w:tc>
          <w:tcPr>
            <w:tcW w:w="4715" w:type="dxa"/>
            <w:shd w:val="clear" w:color="auto" w:fill="auto"/>
          </w:tcPr>
          <w:p w:rsidR="009C6C05" w:rsidRPr="00341A69" w:rsidRDefault="009C6C05" w:rsidP="009C6C05">
            <w:r w:rsidRPr="00341A69">
              <w:t>Yazıcı Sayısı</w:t>
            </w:r>
          </w:p>
        </w:tc>
        <w:tc>
          <w:tcPr>
            <w:tcW w:w="2358" w:type="dxa"/>
            <w:shd w:val="clear" w:color="auto" w:fill="auto"/>
          </w:tcPr>
          <w:p w:rsidR="009C6C05" w:rsidRPr="00341A69" w:rsidRDefault="00582229" w:rsidP="009C6C05">
            <w:r w:rsidRPr="00341A69">
              <w:t>2</w:t>
            </w:r>
          </w:p>
        </w:tc>
      </w:tr>
      <w:tr w:rsidR="00341A69" w:rsidRPr="00341A69" w:rsidTr="00D41148">
        <w:tc>
          <w:tcPr>
            <w:tcW w:w="4714" w:type="dxa"/>
            <w:shd w:val="clear" w:color="auto" w:fill="auto"/>
          </w:tcPr>
          <w:p w:rsidR="009C6C05" w:rsidRPr="00341A69" w:rsidRDefault="009C6C05" w:rsidP="009C6C05">
            <w:r w:rsidRPr="00341A69">
              <w:t>Taşınabilir Bilgisayar Sayısı</w:t>
            </w:r>
          </w:p>
        </w:tc>
        <w:tc>
          <w:tcPr>
            <w:tcW w:w="2357" w:type="dxa"/>
            <w:shd w:val="clear" w:color="auto" w:fill="auto"/>
          </w:tcPr>
          <w:p w:rsidR="009C6C05" w:rsidRPr="00341A69" w:rsidRDefault="00582229" w:rsidP="009C6C05">
            <w:r w:rsidRPr="00341A69">
              <w:t>1</w:t>
            </w:r>
          </w:p>
        </w:tc>
        <w:tc>
          <w:tcPr>
            <w:tcW w:w="4715" w:type="dxa"/>
            <w:shd w:val="clear" w:color="auto" w:fill="auto"/>
          </w:tcPr>
          <w:p w:rsidR="009C6C05" w:rsidRPr="00341A69" w:rsidRDefault="009C6C05" w:rsidP="009C6C05">
            <w:r w:rsidRPr="00341A69">
              <w:t>Fotokopi Makinası Sayısı</w:t>
            </w:r>
          </w:p>
        </w:tc>
        <w:tc>
          <w:tcPr>
            <w:tcW w:w="2358" w:type="dxa"/>
            <w:shd w:val="clear" w:color="auto" w:fill="auto"/>
          </w:tcPr>
          <w:p w:rsidR="009C6C05" w:rsidRPr="00341A69" w:rsidRDefault="007B0E47" w:rsidP="009C6C05">
            <w:r w:rsidRPr="00341A69">
              <w:t>1</w:t>
            </w:r>
          </w:p>
        </w:tc>
      </w:tr>
      <w:tr w:rsidR="00341A69" w:rsidRPr="00341A69" w:rsidTr="00D41148">
        <w:tc>
          <w:tcPr>
            <w:tcW w:w="4714" w:type="dxa"/>
            <w:shd w:val="clear" w:color="auto" w:fill="auto"/>
          </w:tcPr>
          <w:p w:rsidR="009C6C05" w:rsidRPr="00341A69" w:rsidRDefault="009C6C05" w:rsidP="009C6C05">
            <w:r w:rsidRPr="00341A69">
              <w:t>Projeksiyon Sayısı</w:t>
            </w:r>
          </w:p>
        </w:tc>
        <w:tc>
          <w:tcPr>
            <w:tcW w:w="2357" w:type="dxa"/>
            <w:shd w:val="clear" w:color="auto" w:fill="auto"/>
          </w:tcPr>
          <w:p w:rsidR="009C6C05" w:rsidRPr="00341A69" w:rsidRDefault="007B0E47" w:rsidP="009C6C05">
            <w:r w:rsidRPr="00341A69">
              <w:t>1</w:t>
            </w:r>
          </w:p>
        </w:tc>
        <w:tc>
          <w:tcPr>
            <w:tcW w:w="4715" w:type="dxa"/>
            <w:shd w:val="clear" w:color="auto" w:fill="auto"/>
          </w:tcPr>
          <w:p w:rsidR="009C6C05" w:rsidRPr="00341A69" w:rsidRDefault="009C6C05" w:rsidP="009C6C05">
            <w:r w:rsidRPr="00341A69">
              <w:t>İnternet Bağlantı Hızı</w:t>
            </w:r>
          </w:p>
        </w:tc>
        <w:tc>
          <w:tcPr>
            <w:tcW w:w="2358" w:type="dxa"/>
            <w:shd w:val="clear" w:color="auto" w:fill="auto"/>
          </w:tcPr>
          <w:p w:rsidR="009C6C05" w:rsidRPr="00341A69" w:rsidRDefault="007B0E47" w:rsidP="009C6C05">
            <w:r w:rsidRPr="00341A69">
              <w:t>47</w:t>
            </w:r>
            <w:r w:rsidR="001760D9" w:rsidRPr="00341A69">
              <w:t xml:space="preserve"> Mhz</w:t>
            </w:r>
          </w:p>
        </w:tc>
      </w:tr>
    </w:tbl>
    <w:p w:rsidR="009C6C05" w:rsidRPr="00341A69" w:rsidRDefault="009C6C05" w:rsidP="009C6C05"/>
    <w:p w:rsidR="009C6C05" w:rsidRPr="00341A69" w:rsidRDefault="004962D0" w:rsidP="004962D0">
      <w:pPr>
        <w:pStyle w:val="Balk3"/>
        <w:rPr>
          <w:b/>
          <w:sz w:val="28"/>
        </w:rPr>
      </w:pPr>
      <w:r w:rsidRPr="00341A69">
        <w:rPr>
          <w:b/>
          <w:sz w:val="28"/>
        </w:rPr>
        <w:t>Gelir ve Gider Bilgisi</w:t>
      </w:r>
    </w:p>
    <w:p w:rsidR="009C6C05" w:rsidRPr="00341A69" w:rsidRDefault="004962D0" w:rsidP="00341A69">
      <w:pPr>
        <w:ind w:firstLine="708"/>
      </w:pPr>
      <w:r w:rsidRPr="00341A69">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341A69" w:rsidRPr="00341A69" w:rsidTr="00D41148">
        <w:tc>
          <w:tcPr>
            <w:tcW w:w="2357" w:type="dxa"/>
            <w:shd w:val="clear" w:color="auto" w:fill="auto"/>
          </w:tcPr>
          <w:p w:rsidR="004962D0" w:rsidRPr="00341A69" w:rsidRDefault="004962D0" w:rsidP="009C6C05">
            <w:pPr>
              <w:rPr>
                <w:b/>
              </w:rPr>
            </w:pPr>
            <w:r w:rsidRPr="00341A69">
              <w:rPr>
                <w:b/>
              </w:rPr>
              <w:t>Yıllar</w:t>
            </w:r>
          </w:p>
        </w:tc>
        <w:tc>
          <w:tcPr>
            <w:tcW w:w="2357" w:type="dxa"/>
            <w:shd w:val="clear" w:color="auto" w:fill="auto"/>
          </w:tcPr>
          <w:p w:rsidR="004962D0" w:rsidRPr="00341A69" w:rsidRDefault="004962D0" w:rsidP="009C6C05">
            <w:pPr>
              <w:rPr>
                <w:b/>
              </w:rPr>
            </w:pPr>
            <w:r w:rsidRPr="00341A69">
              <w:rPr>
                <w:b/>
              </w:rPr>
              <w:t>Gelir Miktarı</w:t>
            </w:r>
          </w:p>
        </w:tc>
        <w:tc>
          <w:tcPr>
            <w:tcW w:w="2357" w:type="dxa"/>
            <w:shd w:val="clear" w:color="auto" w:fill="auto"/>
          </w:tcPr>
          <w:p w:rsidR="004962D0" w:rsidRPr="00341A69" w:rsidRDefault="004962D0" w:rsidP="009C6C05">
            <w:pPr>
              <w:rPr>
                <w:b/>
              </w:rPr>
            </w:pPr>
            <w:r w:rsidRPr="00341A69">
              <w:rPr>
                <w:b/>
              </w:rPr>
              <w:t>Gider Miktarı</w:t>
            </w:r>
          </w:p>
        </w:tc>
      </w:tr>
      <w:tr w:rsidR="00341A69" w:rsidRPr="00341A69" w:rsidTr="00D41148">
        <w:tc>
          <w:tcPr>
            <w:tcW w:w="2357" w:type="dxa"/>
            <w:shd w:val="clear" w:color="auto" w:fill="auto"/>
          </w:tcPr>
          <w:p w:rsidR="004962D0" w:rsidRPr="00341A69" w:rsidRDefault="004962D0" w:rsidP="009C6C05">
            <w:r w:rsidRPr="00341A69">
              <w:t>2016</w:t>
            </w:r>
          </w:p>
        </w:tc>
        <w:tc>
          <w:tcPr>
            <w:tcW w:w="2357" w:type="dxa"/>
            <w:shd w:val="clear" w:color="auto" w:fill="auto"/>
          </w:tcPr>
          <w:p w:rsidR="004962D0" w:rsidRPr="00341A69" w:rsidRDefault="007B0E47" w:rsidP="009C6C05">
            <w:r w:rsidRPr="00341A69">
              <w:t>1000 TL</w:t>
            </w:r>
          </w:p>
        </w:tc>
        <w:tc>
          <w:tcPr>
            <w:tcW w:w="2357" w:type="dxa"/>
            <w:shd w:val="clear" w:color="auto" w:fill="auto"/>
          </w:tcPr>
          <w:p w:rsidR="004962D0" w:rsidRPr="00341A69" w:rsidRDefault="007B0E47" w:rsidP="009C6C05">
            <w:r w:rsidRPr="00341A69">
              <w:t>1000 TL</w:t>
            </w:r>
          </w:p>
        </w:tc>
      </w:tr>
      <w:tr w:rsidR="00341A69" w:rsidRPr="00341A69" w:rsidTr="00D41148">
        <w:tc>
          <w:tcPr>
            <w:tcW w:w="2357" w:type="dxa"/>
            <w:shd w:val="clear" w:color="auto" w:fill="auto"/>
          </w:tcPr>
          <w:p w:rsidR="004962D0" w:rsidRPr="00341A69" w:rsidRDefault="004962D0" w:rsidP="009C6C05">
            <w:r w:rsidRPr="00341A69">
              <w:t>2017</w:t>
            </w:r>
          </w:p>
        </w:tc>
        <w:tc>
          <w:tcPr>
            <w:tcW w:w="2357" w:type="dxa"/>
            <w:shd w:val="clear" w:color="auto" w:fill="auto"/>
          </w:tcPr>
          <w:p w:rsidR="004962D0" w:rsidRPr="00341A69" w:rsidRDefault="007B0E47" w:rsidP="009C6C05">
            <w:r w:rsidRPr="00341A69">
              <w:t>1700 TL</w:t>
            </w:r>
          </w:p>
        </w:tc>
        <w:tc>
          <w:tcPr>
            <w:tcW w:w="2357" w:type="dxa"/>
            <w:shd w:val="clear" w:color="auto" w:fill="auto"/>
          </w:tcPr>
          <w:p w:rsidR="004962D0" w:rsidRPr="00341A69" w:rsidRDefault="00481FB8" w:rsidP="009C6C05">
            <w:r w:rsidRPr="00341A69">
              <w:t>1700</w:t>
            </w:r>
            <w:r w:rsidR="007B0E47" w:rsidRPr="00341A69">
              <w:t xml:space="preserve"> TL</w:t>
            </w:r>
          </w:p>
        </w:tc>
      </w:tr>
      <w:tr w:rsidR="007E2CD8" w:rsidRPr="00341A69" w:rsidTr="00D41148">
        <w:tc>
          <w:tcPr>
            <w:tcW w:w="2357" w:type="dxa"/>
            <w:shd w:val="clear" w:color="auto" w:fill="auto"/>
          </w:tcPr>
          <w:p w:rsidR="007E2CD8" w:rsidRPr="00341A69" w:rsidRDefault="007E2CD8" w:rsidP="009C6C05">
            <w:r>
              <w:t>2018</w:t>
            </w:r>
          </w:p>
        </w:tc>
        <w:tc>
          <w:tcPr>
            <w:tcW w:w="2357" w:type="dxa"/>
            <w:shd w:val="clear" w:color="auto" w:fill="auto"/>
          </w:tcPr>
          <w:p w:rsidR="007E2CD8" w:rsidRPr="00341A69" w:rsidRDefault="004D6FA1" w:rsidP="009C6C05">
            <w:r>
              <w:t>21</w:t>
            </w:r>
            <w:r w:rsidR="007E2CD8">
              <w:t>00</w:t>
            </w:r>
          </w:p>
        </w:tc>
        <w:tc>
          <w:tcPr>
            <w:tcW w:w="2357" w:type="dxa"/>
            <w:shd w:val="clear" w:color="auto" w:fill="auto"/>
          </w:tcPr>
          <w:p w:rsidR="007E2CD8" w:rsidRPr="00341A69" w:rsidRDefault="004D6FA1" w:rsidP="009C6C05">
            <w:r>
              <w:t>21</w:t>
            </w:r>
            <w:r w:rsidR="007E2CD8">
              <w:t>00</w:t>
            </w:r>
          </w:p>
        </w:tc>
      </w:tr>
      <w:tr w:rsidR="007E2CD8" w:rsidRPr="00341A69" w:rsidTr="00D41148">
        <w:tc>
          <w:tcPr>
            <w:tcW w:w="2357" w:type="dxa"/>
            <w:shd w:val="clear" w:color="auto" w:fill="auto"/>
          </w:tcPr>
          <w:p w:rsidR="007E2CD8" w:rsidRPr="00341A69" w:rsidRDefault="007E2CD8" w:rsidP="009C6C05">
            <w:r>
              <w:t>2019</w:t>
            </w:r>
          </w:p>
        </w:tc>
        <w:tc>
          <w:tcPr>
            <w:tcW w:w="2357" w:type="dxa"/>
            <w:shd w:val="clear" w:color="auto" w:fill="auto"/>
          </w:tcPr>
          <w:p w:rsidR="007E2CD8" w:rsidRPr="00341A69" w:rsidRDefault="004D6FA1" w:rsidP="009C6C05">
            <w:r>
              <w:t>1850</w:t>
            </w:r>
          </w:p>
        </w:tc>
        <w:tc>
          <w:tcPr>
            <w:tcW w:w="2357" w:type="dxa"/>
            <w:shd w:val="clear" w:color="auto" w:fill="auto"/>
          </w:tcPr>
          <w:p w:rsidR="007E2CD8" w:rsidRPr="00341A69" w:rsidRDefault="004D6FA1" w:rsidP="009C6C05">
            <w:r>
              <w:t>1850</w:t>
            </w:r>
          </w:p>
        </w:tc>
      </w:tr>
    </w:tbl>
    <w:p w:rsidR="00341A69" w:rsidRDefault="00341A69" w:rsidP="00341A69">
      <w:pPr>
        <w:spacing w:after="0"/>
        <w:jc w:val="both"/>
        <w:rPr>
          <w:szCs w:val="24"/>
        </w:rPr>
      </w:pPr>
      <w:bookmarkStart w:id="15" w:name="_Toc531097536"/>
      <w:bookmarkStart w:id="16" w:name="_Toc416085140"/>
    </w:p>
    <w:p w:rsidR="003C7244" w:rsidRPr="004A3E8C" w:rsidRDefault="003C7244" w:rsidP="00341A69">
      <w:pPr>
        <w:spacing w:after="0"/>
        <w:jc w:val="both"/>
        <w:rPr>
          <w:b/>
          <w:sz w:val="28"/>
          <w:szCs w:val="24"/>
        </w:rPr>
      </w:pPr>
      <w:r w:rsidRPr="004A3E8C">
        <w:rPr>
          <w:b/>
          <w:sz w:val="28"/>
        </w:rPr>
        <w:t>PAYDAŞ ANALİZİ</w:t>
      </w:r>
      <w:bookmarkEnd w:id="15"/>
    </w:p>
    <w:p w:rsidR="00B21A33" w:rsidRPr="00341A69" w:rsidRDefault="002D155D" w:rsidP="008E01DD">
      <w:pPr>
        <w:ind w:firstLine="708"/>
        <w:jc w:val="both"/>
      </w:pPr>
      <w:r w:rsidRPr="00341A69">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341A69">
        <w:t>dâhil olmak üzere çeşitli yöntemlerle sürekli olarak alınmaktadır.</w:t>
      </w:r>
    </w:p>
    <w:p w:rsidR="00B21A33" w:rsidRPr="00341A69" w:rsidRDefault="00EB5052" w:rsidP="00B21A33">
      <w:pPr>
        <w:jc w:val="both"/>
      </w:pPr>
      <w:r w:rsidRPr="00341A69">
        <w:rPr>
          <w:noProof/>
          <w:szCs w:val="24"/>
        </w:rPr>
        <w:lastRenderedPageBreak/>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21A33" w:rsidRPr="00341A69" w:rsidRDefault="00B21A33" w:rsidP="00B21A33">
      <w:pPr>
        <w:jc w:val="both"/>
      </w:pPr>
      <w:r w:rsidRPr="00341A69">
        <w:t>Paydaş anketlerine ilişkin ortaya çıkan temel sonuçlara altta yer verilmiştir</w:t>
      </w:r>
      <w:r w:rsidR="00373590" w:rsidRPr="00341A69">
        <w:t xml:space="preserve"> * </w:t>
      </w:r>
      <w:r w:rsidRPr="00341A69">
        <w:t xml:space="preserve">: </w:t>
      </w:r>
    </w:p>
    <w:p w:rsidR="00373C07" w:rsidRPr="00341A69" w:rsidRDefault="00373590" w:rsidP="00373C07">
      <w:pPr>
        <w:pStyle w:val="Balk3"/>
        <w:rPr>
          <w:rFonts w:ascii="Times New Roman" w:hAnsi="Times New Roman"/>
          <w:b/>
          <w:sz w:val="20"/>
          <w:szCs w:val="22"/>
        </w:rPr>
      </w:pPr>
      <w:r w:rsidRPr="00341A69">
        <w:rPr>
          <w:b/>
          <w:sz w:val="28"/>
        </w:rPr>
        <w:t>Öğrenci Anketi Sonuçları:</w:t>
      </w:r>
      <w:bookmarkStart w:id="17" w:name="_Toc531097537"/>
    </w:p>
    <w:p w:rsidR="00373C07" w:rsidRPr="00341A69" w:rsidRDefault="00373C07" w:rsidP="00373C07">
      <w:pPr>
        <w:pStyle w:val="Balk3"/>
        <w:rPr>
          <w:rFonts w:ascii="Times New Roman" w:hAnsi="Times New Roman"/>
          <w:sz w:val="22"/>
          <w:szCs w:val="22"/>
          <w:u w:val="single"/>
        </w:rPr>
      </w:pPr>
      <w:r w:rsidRPr="00341A69">
        <w:rPr>
          <w:rFonts w:ascii="Times New Roman" w:hAnsi="Times New Roman"/>
          <w:sz w:val="22"/>
          <w:szCs w:val="22"/>
          <w:u w:val="single"/>
        </w:rPr>
        <w:t>Öğrenci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341A69" w:rsidRPr="00341A69" w:rsidTr="00DA19C0">
        <w:trPr>
          <w:trHeight w:val="260"/>
        </w:trPr>
        <w:tc>
          <w:tcPr>
            <w:tcW w:w="992" w:type="dxa"/>
            <w:vMerge w:val="restart"/>
            <w:vAlign w:val="center"/>
          </w:tcPr>
          <w:p w:rsidR="0075053B" w:rsidRPr="00341A69" w:rsidRDefault="0075053B" w:rsidP="00DA19C0">
            <w:pPr>
              <w:pStyle w:val="GvdeMetni2"/>
              <w:jc w:val="center"/>
              <w:rPr>
                <w:rFonts w:ascii="Times New Roman" w:hAnsi="Times New Roman"/>
                <w:b/>
              </w:rPr>
            </w:pPr>
            <w:r w:rsidRPr="00341A69">
              <w:rPr>
                <w:rFonts w:ascii="Times New Roman" w:hAnsi="Times New Roman"/>
                <w:b/>
              </w:rPr>
              <w:t>Sıra No</w:t>
            </w:r>
          </w:p>
        </w:tc>
        <w:tc>
          <w:tcPr>
            <w:tcW w:w="9292" w:type="dxa"/>
            <w:vMerge w:val="restart"/>
            <w:shd w:val="clear" w:color="auto" w:fill="auto"/>
            <w:vAlign w:val="center"/>
          </w:tcPr>
          <w:p w:rsidR="0075053B" w:rsidRPr="00341A69" w:rsidRDefault="0075053B" w:rsidP="00DA19C0">
            <w:pPr>
              <w:pStyle w:val="GvdeMetni2"/>
              <w:jc w:val="center"/>
              <w:rPr>
                <w:rFonts w:ascii="Times New Roman" w:hAnsi="Times New Roman"/>
                <w:b/>
              </w:rPr>
            </w:pPr>
            <w:r w:rsidRPr="00341A69">
              <w:rPr>
                <w:rFonts w:ascii="Times New Roman" w:hAnsi="Times New Roman"/>
                <w:b/>
              </w:rPr>
              <w:t>MADDELER</w:t>
            </w:r>
          </w:p>
        </w:tc>
        <w:tc>
          <w:tcPr>
            <w:tcW w:w="4277" w:type="dxa"/>
            <w:gridSpan w:val="5"/>
            <w:shd w:val="clear" w:color="auto" w:fill="auto"/>
          </w:tcPr>
          <w:p w:rsidR="0075053B" w:rsidRPr="00341A69" w:rsidRDefault="0075053B" w:rsidP="00DA19C0">
            <w:pPr>
              <w:pStyle w:val="GvdeMetni2"/>
              <w:jc w:val="center"/>
              <w:rPr>
                <w:rFonts w:ascii="Times New Roman" w:hAnsi="Times New Roman"/>
                <w:b/>
              </w:rPr>
            </w:pPr>
            <w:r w:rsidRPr="00341A69">
              <w:rPr>
                <w:rFonts w:ascii="Times New Roman" w:hAnsi="Times New Roman"/>
                <w:b/>
              </w:rPr>
              <w:t>KATILMA DERECESİ</w:t>
            </w:r>
          </w:p>
        </w:tc>
      </w:tr>
      <w:tr w:rsidR="00341A69" w:rsidRPr="00341A69" w:rsidTr="0075053B">
        <w:trPr>
          <w:cantSplit/>
          <w:trHeight w:val="1598"/>
        </w:trPr>
        <w:tc>
          <w:tcPr>
            <w:tcW w:w="992" w:type="dxa"/>
            <w:vMerge/>
          </w:tcPr>
          <w:p w:rsidR="0075053B" w:rsidRPr="00341A69" w:rsidRDefault="0075053B" w:rsidP="00DA19C0">
            <w:pPr>
              <w:pStyle w:val="GvdeMetni2"/>
              <w:rPr>
                <w:rFonts w:ascii="Times New Roman" w:hAnsi="Times New Roman"/>
                <w:b/>
              </w:rPr>
            </w:pPr>
          </w:p>
        </w:tc>
        <w:tc>
          <w:tcPr>
            <w:tcW w:w="9292" w:type="dxa"/>
            <w:vMerge/>
            <w:shd w:val="clear" w:color="auto" w:fill="auto"/>
          </w:tcPr>
          <w:p w:rsidR="0075053B" w:rsidRPr="00341A69" w:rsidRDefault="0075053B" w:rsidP="00DA19C0">
            <w:pPr>
              <w:pStyle w:val="GvdeMetni2"/>
              <w:rPr>
                <w:rFonts w:ascii="Times New Roman" w:hAnsi="Times New Roman"/>
                <w:b/>
              </w:rPr>
            </w:pPr>
          </w:p>
        </w:tc>
        <w:tc>
          <w:tcPr>
            <w:tcW w:w="1056"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Kesinlikle Katılıyorum</w:t>
            </w:r>
          </w:p>
        </w:tc>
        <w:tc>
          <w:tcPr>
            <w:tcW w:w="708"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Katılıyorum</w:t>
            </w:r>
          </w:p>
        </w:tc>
        <w:tc>
          <w:tcPr>
            <w:tcW w:w="709"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Kararsızım</w:t>
            </w:r>
          </w:p>
        </w:tc>
        <w:tc>
          <w:tcPr>
            <w:tcW w:w="851"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Kısmen Katılıyorum</w:t>
            </w:r>
          </w:p>
        </w:tc>
        <w:tc>
          <w:tcPr>
            <w:tcW w:w="953"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Katılmıyorum</w:t>
            </w:r>
          </w:p>
        </w:tc>
      </w:tr>
      <w:tr w:rsidR="00341A69" w:rsidRPr="00341A69" w:rsidTr="00561898">
        <w:trPr>
          <w:trHeight w:val="274"/>
        </w:trPr>
        <w:tc>
          <w:tcPr>
            <w:tcW w:w="992" w:type="dxa"/>
          </w:tcPr>
          <w:p w:rsidR="003D49B9" w:rsidRPr="00341A69" w:rsidRDefault="003D49B9" w:rsidP="009B4407">
            <w:pPr>
              <w:spacing w:after="0"/>
              <w:rPr>
                <w:shd w:val="clear" w:color="auto" w:fill="FFFFFF"/>
              </w:rPr>
            </w:pPr>
            <w:r w:rsidRPr="00341A69">
              <w:rPr>
                <w:shd w:val="clear" w:color="auto" w:fill="FFFFFF"/>
              </w:rPr>
              <w:t>1</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Öğretmenlerimle ihtiyaç duyduğumda rahatlıkla görüşebilirim.</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561898">
        <w:trPr>
          <w:trHeight w:val="426"/>
        </w:trPr>
        <w:tc>
          <w:tcPr>
            <w:tcW w:w="992" w:type="dxa"/>
          </w:tcPr>
          <w:p w:rsidR="003D49B9" w:rsidRPr="00341A69" w:rsidRDefault="003D49B9" w:rsidP="009B4407">
            <w:pPr>
              <w:spacing w:after="0"/>
              <w:rPr>
                <w:shd w:val="clear" w:color="auto" w:fill="FFFFFF"/>
              </w:rPr>
            </w:pPr>
            <w:r w:rsidRPr="00341A69">
              <w:rPr>
                <w:shd w:val="clear" w:color="auto" w:fill="FFFFFF"/>
              </w:rPr>
              <w:t>2</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 müdürü ile ihtiyaç duyduğumda rahatlıkla konuşabiliyorum.</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82"/>
        </w:trPr>
        <w:tc>
          <w:tcPr>
            <w:tcW w:w="992" w:type="dxa"/>
          </w:tcPr>
          <w:p w:rsidR="003D49B9" w:rsidRPr="00341A69" w:rsidRDefault="003D49B9" w:rsidP="009B4407">
            <w:pPr>
              <w:spacing w:after="0"/>
              <w:rPr>
                <w:shd w:val="clear" w:color="auto" w:fill="FFFFFF"/>
              </w:rPr>
            </w:pPr>
            <w:r w:rsidRPr="00341A69">
              <w:rPr>
                <w:shd w:val="clear" w:color="auto" w:fill="FFFFFF"/>
              </w:rPr>
              <w:lastRenderedPageBreak/>
              <w:t>3</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Okulun rehberlik servisinden yeterince yararlanabiliyorum.</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75053B">
        <w:trPr>
          <w:trHeight w:val="346"/>
        </w:trPr>
        <w:tc>
          <w:tcPr>
            <w:tcW w:w="992" w:type="dxa"/>
          </w:tcPr>
          <w:p w:rsidR="003D49B9" w:rsidRPr="00341A69" w:rsidRDefault="003D49B9" w:rsidP="009B4407">
            <w:pPr>
              <w:spacing w:after="0"/>
              <w:rPr>
                <w:shd w:val="clear" w:color="auto" w:fill="FFFFFF"/>
              </w:rPr>
            </w:pPr>
            <w:r w:rsidRPr="00341A69">
              <w:rPr>
                <w:shd w:val="clear" w:color="auto" w:fill="FFFFFF"/>
              </w:rPr>
              <w:t>4</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Okula ilettiğimiz öneri ve isteklerimiz dikkate alınır.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561898">
        <w:trPr>
          <w:trHeight w:val="370"/>
        </w:trPr>
        <w:tc>
          <w:tcPr>
            <w:tcW w:w="992" w:type="dxa"/>
          </w:tcPr>
          <w:p w:rsidR="003D49B9" w:rsidRPr="00341A69" w:rsidRDefault="003D49B9" w:rsidP="009B4407">
            <w:pPr>
              <w:spacing w:after="0"/>
              <w:rPr>
                <w:shd w:val="clear" w:color="auto" w:fill="FFFFFF"/>
              </w:rPr>
            </w:pPr>
            <w:r w:rsidRPr="00341A69">
              <w:rPr>
                <w:shd w:val="clear" w:color="auto" w:fill="FFFFFF"/>
              </w:rPr>
              <w:t>5</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Okulda kendimi güvende hissediyorum.</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60"/>
        </w:trPr>
        <w:tc>
          <w:tcPr>
            <w:tcW w:w="992" w:type="dxa"/>
          </w:tcPr>
          <w:p w:rsidR="003D49B9" w:rsidRPr="00341A69" w:rsidRDefault="003D49B9" w:rsidP="009B4407">
            <w:pPr>
              <w:spacing w:after="0"/>
              <w:rPr>
                <w:shd w:val="clear" w:color="auto" w:fill="FFFFFF"/>
              </w:rPr>
            </w:pPr>
            <w:r w:rsidRPr="00341A69">
              <w:rPr>
                <w:shd w:val="clear" w:color="auto" w:fill="FFFFFF"/>
              </w:rPr>
              <w:t>6</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Okulda öğrencilerle ilgili alınan kararlarda bizlerin görüşleri alınır.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60"/>
        </w:trPr>
        <w:tc>
          <w:tcPr>
            <w:tcW w:w="992" w:type="dxa"/>
          </w:tcPr>
          <w:p w:rsidR="003D49B9" w:rsidRPr="00341A69" w:rsidRDefault="003D49B9" w:rsidP="009B4407">
            <w:pPr>
              <w:spacing w:after="0"/>
              <w:rPr>
                <w:shd w:val="clear" w:color="auto" w:fill="FFFFFF"/>
              </w:rPr>
            </w:pPr>
            <w:r w:rsidRPr="00341A69">
              <w:rPr>
                <w:shd w:val="clear" w:color="auto" w:fill="FFFFFF"/>
              </w:rPr>
              <w:t>7</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Öğretmenler yeniliğe açık olarak derslerin işlenişinde çeşitli yöntemler kullanmaktadır.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74"/>
        </w:trPr>
        <w:tc>
          <w:tcPr>
            <w:tcW w:w="992" w:type="dxa"/>
          </w:tcPr>
          <w:p w:rsidR="003D49B9" w:rsidRPr="00341A69" w:rsidRDefault="003D49B9" w:rsidP="009B4407">
            <w:pPr>
              <w:spacing w:after="0"/>
              <w:rPr>
                <w:shd w:val="clear" w:color="auto" w:fill="FFFFFF"/>
              </w:rPr>
            </w:pPr>
            <w:r w:rsidRPr="00341A69">
              <w:rPr>
                <w:shd w:val="clear" w:color="auto" w:fill="FFFFFF"/>
              </w:rPr>
              <w:t>8</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Derslerde konuya göre uygun araç gereçler kullanılmaktadır.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80"/>
        </w:trPr>
        <w:tc>
          <w:tcPr>
            <w:tcW w:w="992" w:type="dxa"/>
          </w:tcPr>
          <w:p w:rsidR="003D49B9" w:rsidRPr="00341A69" w:rsidRDefault="003D49B9" w:rsidP="009B4407">
            <w:pPr>
              <w:spacing w:after="0"/>
              <w:rPr>
                <w:shd w:val="clear" w:color="auto" w:fill="FFFFFF"/>
              </w:rPr>
            </w:pPr>
            <w:r w:rsidRPr="00341A69">
              <w:rPr>
                <w:shd w:val="clear" w:color="auto" w:fill="FFFFFF"/>
              </w:rPr>
              <w:t>9</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Teneffüslerde ihtiyaçlarımı giderebiliyorum.</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70"/>
        </w:trPr>
        <w:tc>
          <w:tcPr>
            <w:tcW w:w="992" w:type="dxa"/>
          </w:tcPr>
          <w:p w:rsidR="003D49B9" w:rsidRPr="00341A69" w:rsidRDefault="003D49B9" w:rsidP="009B4407">
            <w:pPr>
              <w:spacing w:after="0"/>
              <w:rPr>
                <w:shd w:val="clear" w:color="auto" w:fill="FFFFFF"/>
              </w:rPr>
            </w:pPr>
            <w:r w:rsidRPr="00341A69">
              <w:rPr>
                <w:shd w:val="clear" w:color="auto" w:fill="FFFFFF"/>
              </w:rPr>
              <w:t>10</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Okulun içi ve dışı temizdir.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60"/>
        </w:trPr>
        <w:tc>
          <w:tcPr>
            <w:tcW w:w="992" w:type="dxa"/>
          </w:tcPr>
          <w:p w:rsidR="003D49B9" w:rsidRPr="00341A69" w:rsidRDefault="003D49B9" w:rsidP="009B4407">
            <w:pPr>
              <w:spacing w:after="0"/>
              <w:rPr>
                <w:shd w:val="clear" w:color="auto" w:fill="FFFFFF"/>
              </w:rPr>
            </w:pPr>
            <w:r w:rsidRPr="00341A69">
              <w:rPr>
                <w:shd w:val="clear" w:color="auto" w:fill="FFFFFF"/>
              </w:rPr>
              <w:t>11</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Okulun binası ve diğer fiziki mekânlar yeterlidir.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60"/>
        </w:trPr>
        <w:tc>
          <w:tcPr>
            <w:tcW w:w="992" w:type="dxa"/>
          </w:tcPr>
          <w:p w:rsidR="003D49B9" w:rsidRPr="00341A69" w:rsidRDefault="003D49B9" w:rsidP="009B4407">
            <w:pPr>
              <w:spacing w:after="0"/>
              <w:rPr>
                <w:shd w:val="clear" w:color="auto" w:fill="FFFFFF"/>
              </w:rPr>
            </w:pPr>
            <w:r w:rsidRPr="00341A69">
              <w:rPr>
                <w:shd w:val="clear" w:color="auto" w:fill="FFFFFF"/>
              </w:rPr>
              <w:t>12</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 kantininde satılan malzemeler sağlıklı ve güvenlidir.</w:t>
            </w:r>
          </w:p>
        </w:tc>
        <w:tc>
          <w:tcPr>
            <w:tcW w:w="1056" w:type="dxa"/>
            <w:shd w:val="clear" w:color="auto" w:fill="auto"/>
          </w:tcPr>
          <w:p w:rsidR="003D49B9" w:rsidRPr="00341A69" w:rsidRDefault="00FA3685" w:rsidP="009B4407">
            <w:pPr>
              <w:pStyle w:val="GvdeMetni2"/>
              <w:spacing w:after="0"/>
              <w:rPr>
                <w:rFonts w:ascii="Times New Roman" w:hAnsi="Times New Roman"/>
                <w:sz w:val="20"/>
                <w:szCs w:val="20"/>
              </w:rPr>
            </w:pPr>
            <w:r w:rsidRPr="00341A69">
              <w:rPr>
                <w:rFonts w:ascii="Times New Roman" w:hAnsi="Times New Roman"/>
                <w:sz w:val="20"/>
                <w:szCs w:val="20"/>
              </w:rPr>
              <w:t>Kantin Yok</w:t>
            </w:r>
          </w:p>
        </w:tc>
        <w:tc>
          <w:tcPr>
            <w:tcW w:w="708" w:type="dxa"/>
            <w:shd w:val="clear" w:color="auto" w:fill="auto"/>
          </w:tcPr>
          <w:p w:rsidR="003D49B9" w:rsidRPr="00341A69" w:rsidRDefault="003D49B9" w:rsidP="009B4407">
            <w:pPr>
              <w:pStyle w:val="GvdeMetni2"/>
              <w:spacing w:after="0"/>
              <w:rPr>
                <w:rFonts w:ascii="Times New Roman" w:hAnsi="Times New Roman"/>
              </w:rPr>
            </w:pP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r w:rsidR="00341A69" w:rsidRPr="00341A69" w:rsidTr="00DA19C0">
        <w:trPr>
          <w:trHeight w:val="254"/>
        </w:trPr>
        <w:tc>
          <w:tcPr>
            <w:tcW w:w="992" w:type="dxa"/>
          </w:tcPr>
          <w:p w:rsidR="003D49B9" w:rsidRPr="00341A69" w:rsidRDefault="003D49B9" w:rsidP="009B4407">
            <w:pPr>
              <w:spacing w:after="0"/>
              <w:rPr>
                <w:shd w:val="clear" w:color="auto" w:fill="FFFFFF"/>
              </w:rPr>
            </w:pPr>
            <w:r w:rsidRPr="00341A69">
              <w:rPr>
                <w:shd w:val="clear" w:color="auto" w:fill="FFFFFF"/>
              </w:rPr>
              <w:t>13</w:t>
            </w:r>
          </w:p>
        </w:tc>
        <w:tc>
          <w:tcPr>
            <w:tcW w:w="9292" w:type="dxa"/>
            <w:shd w:val="clear" w:color="auto" w:fill="auto"/>
          </w:tcPr>
          <w:p w:rsidR="003D49B9" w:rsidRPr="00341A69" w:rsidRDefault="003D49B9" w:rsidP="009B4407">
            <w:pPr>
              <w:spacing w:after="0"/>
              <w:rPr>
                <w:shd w:val="clear" w:color="auto" w:fill="FFFFFF"/>
              </w:rPr>
            </w:pPr>
            <w:r w:rsidRPr="00341A69">
              <w:rPr>
                <w:shd w:val="clear" w:color="auto" w:fill="FFFFFF"/>
              </w:rPr>
              <w:t>Okulumuzda yeterli miktarda sanatsal ve kültürel faaliyetler düzenlenmektedir.</w:t>
            </w:r>
          </w:p>
        </w:tc>
        <w:tc>
          <w:tcPr>
            <w:tcW w:w="1056"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3D49B9" w:rsidRPr="00341A69" w:rsidRDefault="003D49B9"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3D49B9" w:rsidRPr="00341A69" w:rsidRDefault="003D49B9" w:rsidP="009B4407">
            <w:pPr>
              <w:pStyle w:val="GvdeMetni2"/>
              <w:spacing w:after="0"/>
              <w:rPr>
                <w:rFonts w:ascii="Times New Roman" w:hAnsi="Times New Roman"/>
              </w:rPr>
            </w:pPr>
          </w:p>
        </w:tc>
        <w:tc>
          <w:tcPr>
            <w:tcW w:w="851" w:type="dxa"/>
            <w:shd w:val="clear" w:color="auto" w:fill="auto"/>
          </w:tcPr>
          <w:p w:rsidR="003D49B9" w:rsidRPr="00341A69" w:rsidRDefault="003D49B9" w:rsidP="009B4407">
            <w:pPr>
              <w:pStyle w:val="GvdeMetni2"/>
              <w:spacing w:after="0"/>
              <w:rPr>
                <w:rFonts w:ascii="Times New Roman" w:hAnsi="Times New Roman"/>
              </w:rPr>
            </w:pPr>
          </w:p>
        </w:tc>
        <w:tc>
          <w:tcPr>
            <w:tcW w:w="953" w:type="dxa"/>
            <w:shd w:val="clear" w:color="auto" w:fill="auto"/>
          </w:tcPr>
          <w:p w:rsidR="003D49B9" w:rsidRPr="00341A69" w:rsidRDefault="003D49B9" w:rsidP="009B4407">
            <w:pPr>
              <w:pStyle w:val="GvdeMetni2"/>
              <w:spacing w:after="0"/>
              <w:rPr>
                <w:rFonts w:ascii="Times New Roman" w:hAnsi="Times New Roman"/>
              </w:rPr>
            </w:pPr>
          </w:p>
        </w:tc>
      </w:tr>
    </w:tbl>
    <w:p w:rsidR="0075053B" w:rsidRDefault="0075053B" w:rsidP="0075053B"/>
    <w:p w:rsidR="006A71E5" w:rsidRDefault="006A71E5" w:rsidP="0075053B"/>
    <w:p w:rsidR="006A71E5" w:rsidRDefault="006A71E5" w:rsidP="0075053B"/>
    <w:p w:rsidR="006A71E5" w:rsidRPr="00341A69" w:rsidRDefault="006A71E5" w:rsidP="0075053B"/>
    <w:p w:rsidR="00373C07" w:rsidRPr="00341A69" w:rsidRDefault="00373C07" w:rsidP="00373C07">
      <w:pPr>
        <w:pStyle w:val="Balk3"/>
        <w:rPr>
          <w:rFonts w:ascii="Times New Roman" w:hAnsi="Times New Roman"/>
          <w:sz w:val="22"/>
          <w:szCs w:val="22"/>
          <w:u w:val="single"/>
        </w:rPr>
      </w:pPr>
      <w:r w:rsidRPr="00341A69">
        <w:rPr>
          <w:rFonts w:ascii="Times New Roman" w:hAnsi="Times New Roman"/>
          <w:sz w:val="22"/>
          <w:szCs w:val="22"/>
          <w:u w:val="single"/>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341A69" w:rsidRPr="00341A69" w:rsidTr="00DA19C0">
        <w:trPr>
          <w:trHeight w:val="260"/>
        </w:trPr>
        <w:tc>
          <w:tcPr>
            <w:tcW w:w="992" w:type="dxa"/>
            <w:vMerge w:val="restart"/>
            <w:vAlign w:val="center"/>
          </w:tcPr>
          <w:p w:rsidR="0075053B" w:rsidRPr="00341A69" w:rsidRDefault="0075053B" w:rsidP="00DA19C0">
            <w:pPr>
              <w:pStyle w:val="GvdeMetni2"/>
              <w:jc w:val="center"/>
              <w:rPr>
                <w:rFonts w:ascii="Times New Roman" w:hAnsi="Times New Roman"/>
                <w:b/>
              </w:rPr>
            </w:pPr>
            <w:r w:rsidRPr="00341A69">
              <w:rPr>
                <w:rFonts w:ascii="Times New Roman" w:hAnsi="Times New Roman"/>
                <w:b/>
              </w:rPr>
              <w:t>Sıra No</w:t>
            </w:r>
          </w:p>
        </w:tc>
        <w:tc>
          <w:tcPr>
            <w:tcW w:w="9292" w:type="dxa"/>
            <w:vMerge w:val="restart"/>
            <w:shd w:val="clear" w:color="auto" w:fill="auto"/>
            <w:vAlign w:val="center"/>
          </w:tcPr>
          <w:p w:rsidR="0075053B" w:rsidRPr="00341A69" w:rsidRDefault="0075053B" w:rsidP="00DA19C0">
            <w:pPr>
              <w:pStyle w:val="GvdeMetni2"/>
              <w:jc w:val="center"/>
              <w:rPr>
                <w:rFonts w:ascii="Times New Roman" w:hAnsi="Times New Roman"/>
                <w:b/>
              </w:rPr>
            </w:pPr>
            <w:r w:rsidRPr="00341A69">
              <w:rPr>
                <w:rFonts w:ascii="Times New Roman" w:hAnsi="Times New Roman"/>
                <w:b/>
              </w:rPr>
              <w:t>MADDELER</w:t>
            </w:r>
          </w:p>
        </w:tc>
        <w:tc>
          <w:tcPr>
            <w:tcW w:w="4277" w:type="dxa"/>
            <w:gridSpan w:val="5"/>
            <w:shd w:val="clear" w:color="auto" w:fill="auto"/>
          </w:tcPr>
          <w:p w:rsidR="0075053B" w:rsidRPr="00341A69" w:rsidRDefault="0075053B" w:rsidP="00DA19C0">
            <w:pPr>
              <w:pStyle w:val="GvdeMetni2"/>
              <w:jc w:val="center"/>
              <w:rPr>
                <w:rFonts w:ascii="Times New Roman" w:hAnsi="Times New Roman"/>
                <w:b/>
              </w:rPr>
            </w:pPr>
            <w:r w:rsidRPr="00341A69">
              <w:rPr>
                <w:rFonts w:ascii="Times New Roman" w:hAnsi="Times New Roman"/>
                <w:b/>
              </w:rPr>
              <w:t>KATILMA DERECESİ</w:t>
            </w:r>
          </w:p>
        </w:tc>
      </w:tr>
      <w:tr w:rsidR="00341A69" w:rsidRPr="00341A69" w:rsidTr="00DA19C0">
        <w:trPr>
          <w:cantSplit/>
          <w:trHeight w:val="1807"/>
        </w:trPr>
        <w:tc>
          <w:tcPr>
            <w:tcW w:w="992" w:type="dxa"/>
            <w:vMerge/>
          </w:tcPr>
          <w:p w:rsidR="0075053B" w:rsidRPr="00341A69" w:rsidRDefault="0075053B" w:rsidP="00DA19C0">
            <w:pPr>
              <w:pStyle w:val="GvdeMetni2"/>
              <w:rPr>
                <w:rFonts w:ascii="Times New Roman" w:hAnsi="Times New Roman"/>
                <w:b/>
              </w:rPr>
            </w:pPr>
          </w:p>
        </w:tc>
        <w:tc>
          <w:tcPr>
            <w:tcW w:w="9292" w:type="dxa"/>
            <w:vMerge/>
            <w:shd w:val="clear" w:color="auto" w:fill="auto"/>
          </w:tcPr>
          <w:p w:rsidR="0075053B" w:rsidRPr="00341A69" w:rsidRDefault="0075053B" w:rsidP="00DA19C0">
            <w:pPr>
              <w:pStyle w:val="GvdeMetni2"/>
              <w:rPr>
                <w:rFonts w:ascii="Times New Roman" w:hAnsi="Times New Roman"/>
                <w:b/>
              </w:rPr>
            </w:pPr>
          </w:p>
        </w:tc>
        <w:tc>
          <w:tcPr>
            <w:tcW w:w="1056"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Kesinlikle Katılıyorum</w:t>
            </w:r>
          </w:p>
        </w:tc>
        <w:tc>
          <w:tcPr>
            <w:tcW w:w="708"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Katılıyorum</w:t>
            </w:r>
          </w:p>
        </w:tc>
        <w:tc>
          <w:tcPr>
            <w:tcW w:w="709"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Kararsızım</w:t>
            </w:r>
          </w:p>
        </w:tc>
        <w:tc>
          <w:tcPr>
            <w:tcW w:w="851"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Kısmen Katılıyorum</w:t>
            </w:r>
          </w:p>
        </w:tc>
        <w:tc>
          <w:tcPr>
            <w:tcW w:w="953"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Katılmıyorum</w:t>
            </w:r>
          </w:p>
        </w:tc>
      </w:tr>
      <w:tr w:rsidR="00341A69" w:rsidRPr="00341A69" w:rsidTr="00DA19C0">
        <w:trPr>
          <w:trHeight w:val="234"/>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1</w:t>
            </w:r>
          </w:p>
        </w:tc>
        <w:tc>
          <w:tcPr>
            <w:tcW w:w="9292" w:type="dxa"/>
            <w:shd w:val="clear" w:color="auto" w:fill="auto"/>
          </w:tcPr>
          <w:p w:rsidR="0075053B" w:rsidRPr="00341A69" w:rsidRDefault="0075053B" w:rsidP="009B4407">
            <w:pPr>
              <w:shd w:val="clear" w:color="auto" w:fill="FFFFFF"/>
              <w:spacing w:after="0" w:line="240" w:lineRule="auto"/>
            </w:pPr>
            <w:r w:rsidRPr="00341A69">
              <w:t>Okulumuzda alınan kararlar, çalışanların katılımıyla alınır.</w:t>
            </w:r>
          </w:p>
        </w:tc>
        <w:tc>
          <w:tcPr>
            <w:tcW w:w="1056"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w:t>
            </w:r>
            <w:r w:rsidR="00DA19C0" w:rsidRPr="00341A69">
              <w:rPr>
                <w:rFonts w:ascii="Times New Roman" w:hAnsi="Times New Roman"/>
              </w:rPr>
              <w:t>87</w:t>
            </w:r>
          </w:p>
        </w:tc>
        <w:tc>
          <w:tcPr>
            <w:tcW w:w="708"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w:t>
            </w:r>
            <w:r w:rsidR="00DA19C0" w:rsidRPr="00341A69">
              <w:rPr>
                <w:rFonts w:ascii="Times New Roman" w:hAnsi="Times New Roman"/>
              </w:rPr>
              <w:t>13</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341A69">
        <w:trPr>
          <w:trHeight w:val="407"/>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2</w:t>
            </w:r>
          </w:p>
        </w:tc>
        <w:tc>
          <w:tcPr>
            <w:tcW w:w="9292" w:type="dxa"/>
            <w:shd w:val="clear" w:color="auto" w:fill="auto"/>
          </w:tcPr>
          <w:p w:rsidR="0075053B" w:rsidRPr="00341A69" w:rsidRDefault="0075053B" w:rsidP="009B4407">
            <w:pPr>
              <w:shd w:val="clear" w:color="auto" w:fill="FFFFFF"/>
              <w:spacing w:after="0" w:line="240" w:lineRule="auto"/>
            </w:pPr>
            <w:r w:rsidRPr="00341A69">
              <w:t>Kurumdaki tüm duyurular çalışanlara zamanında iletilir.</w:t>
            </w:r>
          </w:p>
        </w:tc>
        <w:tc>
          <w:tcPr>
            <w:tcW w:w="1056" w:type="dxa"/>
            <w:shd w:val="clear" w:color="auto" w:fill="auto"/>
          </w:tcPr>
          <w:p w:rsidR="0075053B" w:rsidRPr="00341A69" w:rsidRDefault="0092078A" w:rsidP="009B4407">
            <w:pPr>
              <w:pStyle w:val="GvdeMetni2"/>
              <w:spacing w:after="0"/>
              <w:rPr>
                <w:rFonts w:ascii="Times New Roman" w:hAnsi="Times New Roman"/>
              </w:rPr>
            </w:pPr>
            <w:r w:rsidRPr="00341A69">
              <w:rPr>
                <w:rFonts w:ascii="Times New Roman" w:hAnsi="Times New Roman"/>
              </w:rPr>
              <w:t>%75</w:t>
            </w:r>
          </w:p>
        </w:tc>
        <w:tc>
          <w:tcPr>
            <w:tcW w:w="708" w:type="dxa"/>
            <w:shd w:val="clear" w:color="auto" w:fill="auto"/>
          </w:tcPr>
          <w:p w:rsidR="0075053B" w:rsidRPr="00341A69" w:rsidRDefault="0092078A" w:rsidP="009B4407">
            <w:pPr>
              <w:pStyle w:val="GvdeMetni2"/>
              <w:spacing w:after="0"/>
              <w:rPr>
                <w:rFonts w:ascii="Times New Roman" w:hAnsi="Times New Roman"/>
              </w:rPr>
            </w:pPr>
            <w:r w:rsidRPr="00341A69">
              <w:rPr>
                <w:rFonts w:ascii="Times New Roman" w:hAnsi="Times New Roman"/>
              </w:rPr>
              <w:t>%12</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92078A" w:rsidP="009B4407">
            <w:pPr>
              <w:pStyle w:val="GvdeMetni2"/>
              <w:spacing w:after="0"/>
              <w:rPr>
                <w:rFonts w:ascii="Times New Roman" w:hAnsi="Times New Roman"/>
              </w:rPr>
            </w:pPr>
            <w:r w:rsidRPr="00341A69">
              <w:rPr>
                <w:rFonts w:ascii="Times New Roman" w:hAnsi="Times New Roman"/>
              </w:rPr>
              <w:t>%13</w:t>
            </w: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82"/>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3</w:t>
            </w:r>
          </w:p>
        </w:tc>
        <w:tc>
          <w:tcPr>
            <w:tcW w:w="9292" w:type="dxa"/>
            <w:shd w:val="clear" w:color="auto" w:fill="auto"/>
          </w:tcPr>
          <w:p w:rsidR="0075053B" w:rsidRPr="00341A69" w:rsidRDefault="0075053B" w:rsidP="009B4407">
            <w:pPr>
              <w:pStyle w:val="GvdeMetni2"/>
              <w:spacing w:after="0" w:line="240" w:lineRule="auto"/>
              <w:rPr>
                <w:rFonts w:ascii="Times New Roman" w:hAnsi="Times New Roman"/>
              </w:rPr>
            </w:pPr>
            <w:r w:rsidRPr="00341A69">
              <w:rPr>
                <w:rFonts w:ascii="Times New Roman" w:hAnsi="Times New Roman"/>
              </w:rPr>
              <w:t>Her türlü ödüllendirmede adil olma, tarafsızlık ve objektiflik esastır.</w:t>
            </w:r>
          </w:p>
        </w:tc>
        <w:tc>
          <w:tcPr>
            <w:tcW w:w="1056" w:type="dxa"/>
            <w:shd w:val="clear" w:color="auto" w:fill="auto"/>
          </w:tcPr>
          <w:p w:rsidR="0075053B" w:rsidRPr="00341A69" w:rsidRDefault="0092078A" w:rsidP="009B4407">
            <w:pPr>
              <w:pStyle w:val="GvdeMetni2"/>
              <w:spacing w:after="0"/>
              <w:rPr>
                <w:rFonts w:ascii="Times New Roman" w:hAnsi="Times New Roman"/>
              </w:rPr>
            </w:pPr>
            <w:r w:rsidRPr="00341A69">
              <w:rPr>
                <w:rFonts w:ascii="Times New Roman" w:hAnsi="Times New Roman"/>
              </w:rPr>
              <w:t>%50</w:t>
            </w:r>
          </w:p>
        </w:tc>
        <w:tc>
          <w:tcPr>
            <w:tcW w:w="708" w:type="dxa"/>
            <w:shd w:val="clear" w:color="auto" w:fill="auto"/>
          </w:tcPr>
          <w:p w:rsidR="0075053B" w:rsidRPr="00341A69" w:rsidRDefault="00667B08" w:rsidP="009B4407">
            <w:pPr>
              <w:pStyle w:val="GvdeMetni2"/>
              <w:spacing w:after="0"/>
              <w:rPr>
                <w:rFonts w:ascii="Times New Roman" w:hAnsi="Times New Roman"/>
              </w:rPr>
            </w:pPr>
            <w:r w:rsidRPr="00341A69">
              <w:rPr>
                <w:rFonts w:ascii="Times New Roman" w:hAnsi="Times New Roman"/>
              </w:rPr>
              <w:t>%40</w:t>
            </w:r>
          </w:p>
        </w:tc>
        <w:tc>
          <w:tcPr>
            <w:tcW w:w="709" w:type="dxa"/>
            <w:shd w:val="clear" w:color="auto" w:fill="auto"/>
          </w:tcPr>
          <w:p w:rsidR="0075053B" w:rsidRPr="00341A69" w:rsidRDefault="00667B08" w:rsidP="009B4407">
            <w:pPr>
              <w:pStyle w:val="GvdeMetni2"/>
              <w:spacing w:after="0"/>
              <w:rPr>
                <w:rFonts w:ascii="Times New Roman" w:hAnsi="Times New Roman"/>
              </w:rPr>
            </w:pPr>
            <w:r w:rsidRPr="00341A69">
              <w:rPr>
                <w:rFonts w:ascii="Times New Roman" w:hAnsi="Times New Roman"/>
              </w:rPr>
              <w:t>%10</w:t>
            </w: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4</w:t>
            </w:r>
          </w:p>
        </w:tc>
        <w:tc>
          <w:tcPr>
            <w:tcW w:w="9292" w:type="dxa"/>
            <w:shd w:val="clear" w:color="auto" w:fill="auto"/>
          </w:tcPr>
          <w:p w:rsidR="0075053B" w:rsidRPr="00341A69" w:rsidRDefault="0075053B" w:rsidP="009B4407">
            <w:pPr>
              <w:pStyle w:val="GvdeMetni2"/>
              <w:spacing w:after="0" w:line="240" w:lineRule="auto"/>
              <w:rPr>
                <w:rFonts w:ascii="Times New Roman" w:hAnsi="Times New Roman"/>
              </w:rPr>
            </w:pPr>
            <w:r w:rsidRPr="00341A69">
              <w:rPr>
                <w:rFonts w:ascii="Times New Roman" w:hAnsi="Times New Roman"/>
                <w:shd w:val="clear" w:color="auto" w:fill="FFFFFF"/>
              </w:rPr>
              <w:t>Kendimi, okulun değerli bir üyesi olarak görürüm.</w:t>
            </w:r>
          </w:p>
        </w:tc>
        <w:tc>
          <w:tcPr>
            <w:tcW w:w="1056" w:type="dxa"/>
            <w:shd w:val="clear" w:color="auto" w:fill="auto"/>
          </w:tcPr>
          <w:p w:rsidR="0075053B" w:rsidRPr="00341A69" w:rsidRDefault="00667B08" w:rsidP="009B4407">
            <w:pPr>
              <w:pStyle w:val="GvdeMetni2"/>
              <w:spacing w:after="0"/>
              <w:rPr>
                <w:rFonts w:ascii="Times New Roman" w:hAnsi="Times New Roman"/>
              </w:rPr>
            </w:pPr>
            <w:r w:rsidRPr="00341A69">
              <w:rPr>
                <w:rFonts w:ascii="Times New Roman" w:hAnsi="Times New Roman"/>
              </w:rPr>
              <w:t>%90</w:t>
            </w:r>
          </w:p>
        </w:tc>
        <w:tc>
          <w:tcPr>
            <w:tcW w:w="708" w:type="dxa"/>
            <w:shd w:val="clear" w:color="auto" w:fill="auto"/>
          </w:tcPr>
          <w:p w:rsidR="0075053B" w:rsidRPr="00341A69" w:rsidRDefault="00667B08" w:rsidP="009B4407">
            <w:pPr>
              <w:pStyle w:val="GvdeMetni2"/>
              <w:spacing w:after="0"/>
              <w:rPr>
                <w:rFonts w:ascii="Times New Roman" w:hAnsi="Times New Roman"/>
              </w:rPr>
            </w:pPr>
            <w:r w:rsidRPr="00341A69">
              <w:rPr>
                <w:rFonts w:ascii="Times New Roman" w:hAnsi="Times New Roman"/>
              </w:rPr>
              <w:t>%10</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5</w:t>
            </w:r>
          </w:p>
        </w:tc>
        <w:tc>
          <w:tcPr>
            <w:tcW w:w="9292" w:type="dxa"/>
            <w:shd w:val="clear" w:color="auto" w:fill="auto"/>
          </w:tcPr>
          <w:p w:rsidR="0075053B" w:rsidRPr="00341A69" w:rsidRDefault="0075053B" w:rsidP="009B4407">
            <w:pPr>
              <w:shd w:val="clear" w:color="auto" w:fill="FFFFFF"/>
              <w:spacing w:after="0" w:line="240" w:lineRule="auto"/>
            </w:pPr>
            <w:r w:rsidRPr="00341A69">
              <w:t>Çalıştığım okul bana kendimi geliştirme imkânı tanımaktadır.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%50</w:t>
            </w:r>
          </w:p>
        </w:tc>
        <w:tc>
          <w:tcPr>
            <w:tcW w:w="708"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%30</w:t>
            </w:r>
          </w:p>
        </w:tc>
        <w:tc>
          <w:tcPr>
            <w:tcW w:w="709"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%10</w:t>
            </w:r>
          </w:p>
        </w:tc>
        <w:tc>
          <w:tcPr>
            <w:tcW w:w="851"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%10</w:t>
            </w: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6</w:t>
            </w:r>
          </w:p>
        </w:tc>
        <w:tc>
          <w:tcPr>
            <w:tcW w:w="9292" w:type="dxa"/>
            <w:shd w:val="clear" w:color="auto" w:fill="auto"/>
          </w:tcPr>
          <w:p w:rsidR="0075053B" w:rsidRPr="00341A69" w:rsidRDefault="0075053B" w:rsidP="009B4407">
            <w:pPr>
              <w:shd w:val="clear" w:color="auto" w:fill="FFFFFF"/>
              <w:spacing w:after="0" w:line="240" w:lineRule="auto"/>
            </w:pPr>
            <w:r w:rsidRPr="00341A69">
              <w:t>Okul, teknik araç ve gereç yönünden yeterli donanıma sahiptir.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%70</w:t>
            </w:r>
          </w:p>
        </w:tc>
        <w:tc>
          <w:tcPr>
            <w:tcW w:w="708"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%30</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7</w:t>
            </w:r>
          </w:p>
        </w:tc>
        <w:tc>
          <w:tcPr>
            <w:tcW w:w="9292" w:type="dxa"/>
            <w:shd w:val="clear" w:color="auto" w:fill="auto"/>
          </w:tcPr>
          <w:p w:rsidR="0075053B" w:rsidRPr="00341A69" w:rsidRDefault="0075053B" w:rsidP="009B4407">
            <w:pPr>
              <w:pStyle w:val="GvdeMetni2"/>
              <w:spacing w:after="0" w:line="240" w:lineRule="auto"/>
              <w:rPr>
                <w:rFonts w:ascii="Times New Roman" w:hAnsi="Times New Roman"/>
              </w:rPr>
            </w:pPr>
            <w:r w:rsidRPr="00341A69">
              <w:rPr>
                <w:rFonts w:ascii="Times New Roman" w:hAnsi="Times New Roman"/>
                <w:shd w:val="clear" w:color="auto" w:fill="FFFFFF"/>
              </w:rPr>
              <w:t>Okulda çalışanlara yönelik sosyal ve kültürel faaliyetler düzenlenir.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%70</w:t>
            </w:r>
          </w:p>
        </w:tc>
        <w:tc>
          <w:tcPr>
            <w:tcW w:w="708" w:type="dxa"/>
            <w:shd w:val="clear" w:color="auto" w:fill="auto"/>
          </w:tcPr>
          <w:p w:rsidR="0075053B" w:rsidRPr="00341A69" w:rsidRDefault="0075053B" w:rsidP="009B4407">
            <w:pPr>
              <w:pStyle w:val="GvdeMetni2"/>
              <w:spacing w:after="0"/>
              <w:rPr>
                <w:rFonts w:ascii="Times New Roman" w:hAnsi="Times New Roman"/>
              </w:rPr>
            </w:pP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74"/>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8</w:t>
            </w:r>
          </w:p>
        </w:tc>
        <w:tc>
          <w:tcPr>
            <w:tcW w:w="9292" w:type="dxa"/>
            <w:shd w:val="clear" w:color="auto" w:fill="auto"/>
          </w:tcPr>
          <w:p w:rsidR="0075053B" w:rsidRPr="00341A69" w:rsidRDefault="0075053B" w:rsidP="009B4407">
            <w:pPr>
              <w:shd w:val="clear" w:color="auto" w:fill="FFFFFF"/>
              <w:spacing w:after="0" w:line="240" w:lineRule="auto"/>
            </w:pPr>
            <w:r w:rsidRPr="00341A69">
              <w:t>Okulda öğretmenler arasında ayrım yapılmamaktadır.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%80</w:t>
            </w:r>
          </w:p>
        </w:tc>
        <w:tc>
          <w:tcPr>
            <w:tcW w:w="708"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%20</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8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9</w:t>
            </w:r>
          </w:p>
        </w:tc>
        <w:tc>
          <w:tcPr>
            <w:tcW w:w="9292" w:type="dxa"/>
            <w:shd w:val="clear" w:color="auto" w:fill="auto"/>
          </w:tcPr>
          <w:p w:rsidR="0075053B" w:rsidRPr="00341A69" w:rsidRDefault="0075053B" w:rsidP="009B4407">
            <w:pPr>
              <w:shd w:val="clear" w:color="auto" w:fill="FFFFFF"/>
              <w:spacing w:after="0" w:line="240" w:lineRule="auto"/>
            </w:pPr>
            <w:r w:rsidRPr="00341A69">
              <w:t>Okulumuzda yerelde ve toplum üzerinde olumlu etki bırakacak çalışmalar yapmaktadır.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%70</w:t>
            </w:r>
          </w:p>
        </w:tc>
        <w:tc>
          <w:tcPr>
            <w:tcW w:w="708" w:type="dxa"/>
            <w:shd w:val="clear" w:color="auto" w:fill="auto"/>
          </w:tcPr>
          <w:p w:rsidR="0075053B" w:rsidRPr="00341A69" w:rsidRDefault="0075053B" w:rsidP="009B4407">
            <w:pPr>
              <w:pStyle w:val="GvdeMetni2"/>
              <w:spacing w:after="0"/>
              <w:rPr>
                <w:rFonts w:ascii="Times New Roman" w:hAnsi="Times New Roman"/>
              </w:rPr>
            </w:pPr>
          </w:p>
        </w:tc>
        <w:tc>
          <w:tcPr>
            <w:tcW w:w="709"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%10</w:t>
            </w:r>
          </w:p>
        </w:tc>
        <w:tc>
          <w:tcPr>
            <w:tcW w:w="851"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%20</w:t>
            </w: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7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10</w:t>
            </w:r>
          </w:p>
        </w:tc>
        <w:tc>
          <w:tcPr>
            <w:tcW w:w="9292" w:type="dxa"/>
            <w:shd w:val="clear" w:color="auto" w:fill="auto"/>
          </w:tcPr>
          <w:p w:rsidR="0075053B" w:rsidRPr="00341A69" w:rsidRDefault="0075053B" w:rsidP="009B4407">
            <w:pPr>
              <w:shd w:val="clear" w:color="auto" w:fill="FFFFFF"/>
              <w:spacing w:after="0" w:line="240" w:lineRule="auto"/>
            </w:pPr>
            <w:r w:rsidRPr="00341A69">
              <w:t>Yöneticilerimiz, yaratıcı ve yenilikçi düşüncelerin üretilmesini teşvik etmektedir.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%50</w:t>
            </w:r>
          </w:p>
        </w:tc>
        <w:tc>
          <w:tcPr>
            <w:tcW w:w="708"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%30</w:t>
            </w:r>
          </w:p>
        </w:tc>
        <w:tc>
          <w:tcPr>
            <w:tcW w:w="709"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%20</w:t>
            </w: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11</w:t>
            </w:r>
          </w:p>
        </w:tc>
        <w:tc>
          <w:tcPr>
            <w:tcW w:w="9292" w:type="dxa"/>
            <w:shd w:val="clear" w:color="auto" w:fill="auto"/>
          </w:tcPr>
          <w:p w:rsidR="0075053B" w:rsidRPr="00341A69" w:rsidRDefault="0075053B" w:rsidP="009B4407">
            <w:pPr>
              <w:shd w:val="clear" w:color="auto" w:fill="FFFFFF"/>
              <w:spacing w:after="0" w:line="240" w:lineRule="auto"/>
            </w:pPr>
            <w:r w:rsidRPr="00341A69">
              <w:t>Yöneticiler, okulun vizyonunu, stratejilerini, iyileştirmeye açık alanlarını vs. çalışanlarla paylaşır.</w:t>
            </w:r>
          </w:p>
        </w:tc>
        <w:tc>
          <w:tcPr>
            <w:tcW w:w="1056" w:type="dxa"/>
            <w:shd w:val="clear" w:color="auto" w:fill="auto"/>
          </w:tcPr>
          <w:p w:rsidR="0075053B" w:rsidRPr="00341A69" w:rsidRDefault="00B8106A" w:rsidP="009B4407">
            <w:pPr>
              <w:pStyle w:val="GvdeMetni2"/>
              <w:spacing w:after="0"/>
              <w:rPr>
                <w:rFonts w:ascii="Times New Roman" w:hAnsi="Times New Roman"/>
              </w:rPr>
            </w:pPr>
            <w:r w:rsidRPr="00341A69">
              <w:rPr>
                <w:rFonts w:ascii="Times New Roman" w:hAnsi="Times New Roman"/>
              </w:rPr>
              <w:t>%75</w:t>
            </w:r>
          </w:p>
        </w:tc>
        <w:tc>
          <w:tcPr>
            <w:tcW w:w="708" w:type="dxa"/>
            <w:shd w:val="clear" w:color="auto" w:fill="auto"/>
          </w:tcPr>
          <w:p w:rsidR="0075053B" w:rsidRPr="00341A69" w:rsidRDefault="00AA6DC3" w:rsidP="009B4407">
            <w:pPr>
              <w:pStyle w:val="GvdeMetni2"/>
              <w:spacing w:after="0"/>
              <w:rPr>
                <w:rFonts w:ascii="Times New Roman" w:hAnsi="Times New Roman"/>
              </w:rPr>
            </w:pPr>
            <w:r w:rsidRPr="00341A69">
              <w:rPr>
                <w:rFonts w:ascii="Times New Roman" w:hAnsi="Times New Roman"/>
              </w:rPr>
              <w:t>%15</w:t>
            </w:r>
          </w:p>
        </w:tc>
        <w:tc>
          <w:tcPr>
            <w:tcW w:w="709" w:type="dxa"/>
            <w:shd w:val="clear" w:color="auto" w:fill="auto"/>
          </w:tcPr>
          <w:p w:rsidR="0075053B" w:rsidRPr="00341A69" w:rsidRDefault="00AA6DC3" w:rsidP="009B4407">
            <w:pPr>
              <w:pStyle w:val="GvdeMetni2"/>
              <w:spacing w:after="0"/>
              <w:rPr>
                <w:rFonts w:ascii="Times New Roman" w:hAnsi="Times New Roman"/>
              </w:rPr>
            </w:pPr>
            <w:r w:rsidRPr="00341A69">
              <w:rPr>
                <w:rFonts w:ascii="Times New Roman" w:hAnsi="Times New Roman"/>
              </w:rPr>
              <w:t>%10</w:t>
            </w: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lastRenderedPageBreak/>
              <w:t>12</w:t>
            </w:r>
          </w:p>
        </w:tc>
        <w:tc>
          <w:tcPr>
            <w:tcW w:w="9292" w:type="dxa"/>
            <w:shd w:val="clear" w:color="auto" w:fill="auto"/>
          </w:tcPr>
          <w:p w:rsidR="0075053B" w:rsidRPr="00341A69" w:rsidRDefault="0075053B" w:rsidP="009B4407">
            <w:pPr>
              <w:pStyle w:val="GvdeMetni2"/>
              <w:spacing w:after="0" w:line="240" w:lineRule="auto"/>
              <w:rPr>
                <w:rFonts w:ascii="Times New Roman" w:hAnsi="Times New Roman"/>
              </w:rPr>
            </w:pPr>
            <w:r w:rsidRPr="00341A69">
              <w:rPr>
                <w:rFonts w:ascii="Times New Roman" w:hAnsi="Times New Roman"/>
                <w:shd w:val="clear" w:color="auto" w:fill="FFFFFF"/>
              </w:rPr>
              <w:t>Okulumuzda sadece öğretmenlerin kullanımına tahsis edilmiş yerler yeterlidir.</w:t>
            </w:r>
          </w:p>
        </w:tc>
        <w:tc>
          <w:tcPr>
            <w:tcW w:w="1056" w:type="dxa"/>
            <w:shd w:val="clear" w:color="auto" w:fill="auto"/>
          </w:tcPr>
          <w:p w:rsidR="0075053B" w:rsidRPr="00341A69" w:rsidRDefault="00AA6DC3" w:rsidP="009B4407">
            <w:pPr>
              <w:pStyle w:val="GvdeMetni2"/>
              <w:spacing w:after="0"/>
              <w:rPr>
                <w:rFonts w:ascii="Times New Roman" w:hAnsi="Times New Roman"/>
              </w:rPr>
            </w:pPr>
            <w:r w:rsidRPr="00341A69">
              <w:rPr>
                <w:rFonts w:ascii="Times New Roman" w:hAnsi="Times New Roman"/>
              </w:rPr>
              <w:t>%70</w:t>
            </w:r>
          </w:p>
        </w:tc>
        <w:tc>
          <w:tcPr>
            <w:tcW w:w="708" w:type="dxa"/>
            <w:shd w:val="clear" w:color="auto" w:fill="auto"/>
          </w:tcPr>
          <w:p w:rsidR="0075053B" w:rsidRPr="00341A69" w:rsidRDefault="00AA6DC3" w:rsidP="009B4407">
            <w:pPr>
              <w:pStyle w:val="GvdeMetni2"/>
              <w:spacing w:after="0"/>
              <w:rPr>
                <w:rFonts w:ascii="Times New Roman" w:hAnsi="Times New Roman"/>
              </w:rPr>
            </w:pPr>
            <w:r w:rsidRPr="00341A69">
              <w:rPr>
                <w:rFonts w:ascii="Times New Roman" w:hAnsi="Times New Roman"/>
              </w:rPr>
              <w:t>%10</w:t>
            </w:r>
          </w:p>
        </w:tc>
        <w:tc>
          <w:tcPr>
            <w:tcW w:w="709" w:type="dxa"/>
            <w:shd w:val="clear" w:color="auto" w:fill="auto"/>
          </w:tcPr>
          <w:p w:rsidR="0075053B" w:rsidRPr="00341A69" w:rsidRDefault="00AA6DC3" w:rsidP="009B4407">
            <w:pPr>
              <w:pStyle w:val="GvdeMetni2"/>
              <w:spacing w:after="0"/>
              <w:rPr>
                <w:rFonts w:ascii="Times New Roman" w:hAnsi="Times New Roman"/>
              </w:rPr>
            </w:pPr>
            <w:r w:rsidRPr="00341A69">
              <w:rPr>
                <w:rFonts w:ascii="Times New Roman" w:hAnsi="Times New Roman"/>
              </w:rPr>
              <w:t>%20</w:t>
            </w: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54"/>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13</w:t>
            </w:r>
          </w:p>
        </w:tc>
        <w:tc>
          <w:tcPr>
            <w:tcW w:w="9292" w:type="dxa"/>
            <w:shd w:val="clear" w:color="auto" w:fill="auto"/>
          </w:tcPr>
          <w:p w:rsidR="0075053B" w:rsidRPr="00341A69" w:rsidRDefault="0075053B" w:rsidP="009B4407">
            <w:pPr>
              <w:shd w:val="clear" w:color="auto" w:fill="FFFFFF"/>
              <w:spacing w:after="0" w:line="240" w:lineRule="auto"/>
            </w:pPr>
            <w:r w:rsidRPr="00341A69">
              <w:t>Alanıma ilişkin yenilik ve gelişmeleri takip eder ve kendimi güncellerim.</w:t>
            </w:r>
          </w:p>
        </w:tc>
        <w:tc>
          <w:tcPr>
            <w:tcW w:w="1056" w:type="dxa"/>
            <w:shd w:val="clear" w:color="auto" w:fill="auto"/>
          </w:tcPr>
          <w:p w:rsidR="0075053B" w:rsidRPr="00341A69" w:rsidRDefault="00AA6DC3"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53B" w:rsidRPr="00341A69" w:rsidRDefault="0075053B" w:rsidP="009B4407">
            <w:pPr>
              <w:pStyle w:val="GvdeMetni2"/>
              <w:spacing w:after="0"/>
              <w:rPr>
                <w:rFonts w:ascii="Times New Roman" w:hAnsi="Times New Roman"/>
              </w:rPr>
            </w:pP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bl>
    <w:p w:rsidR="0075053B" w:rsidRPr="00341A69" w:rsidRDefault="0075053B" w:rsidP="0075053B"/>
    <w:p w:rsidR="00373C07" w:rsidRPr="00341A69" w:rsidRDefault="00373C07" w:rsidP="00373C07">
      <w:pPr>
        <w:pStyle w:val="Balk3"/>
        <w:rPr>
          <w:rFonts w:ascii="Times New Roman" w:hAnsi="Times New Roman"/>
          <w:sz w:val="22"/>
          <w:szCs w:val="22"/>
          <w:u w:val="single"/>
        </w:rPr>
      </w:pPr>
      <w:r w:rsidRPr="00341A69">
        <w:rPr>
          <w:rFonts w:ascii="Times New Roman" w:hAnsi="Times New Roman"/>
          <w:sz w:val="22"/>
          <w:szCs w:val="22"/>
          <w:u w:val="single"/>
        </w:rPr>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341A69" w:rsidRPr="00341A69" w:rsidTr="00DA19C0">
        <w:trPr>
          <w:trHeight w:val="260"/>
        </w:trPr>
        <w:tc>
          <w:tcPr>
            <w:tcW w:w="992" w:type="dxa"/>
            <w:vMerge w:val="restart"/>
            <w:vAlign w:val="center"/>
          </w:tcPr>
          <w:p w:rsidR="0075053B" w:rsidRPr="00341A69" w:rsidRDefault="0075053B" w:rsidP="00DA19C0">
            <w:pPr>
              <w:pStyle w:val="GvdeMetni2"/>
              <w:jc w:val="center"/>
              <w:rPr>
                <w:rFonts w:ascii="Times New Roman" w:hAnsi="Times New Roman"/>
                <w:b/>
              </w:rPr>
            </w:pPr>
            <w:r w:rsidRPr="00341A69">
              <w:rPr>
                <w:rFonts w:ascii="Times New Roman" w:hAnsi="Times New Roman"/>
                <w:b/>
              </w:rPr>
              <w:t>Sıra No</w:t>
            </w:r>
          </w:p>
        </w:tc>
        <w:tc>
          <w:tcPr>
            <w:tcW w:w="9292" w:type="dxa"/>
            <w:vMerge w:val="restart"/>
            <w:shd w:val="clear" w:color="auto" w:fill="auto"/>
            <w:vAlign w:val="center"/>
          </w:tcPr>
          <w:p w:rsidR="0075053B" w:rsidRPr="00341A69" w:rsidRDefault="0075053B" w:rsidP="00DA19C0">
            <w:pPr>
              <w:pStyle w:val="GvdeMetni2"/>
              <w:jc w:val="center"/>
              <w:rPr>
                <w:rFonts w:ascii="Times New Roman" w:hAnsi="Times New Roman"/>
                <w:b/>
              </w:rPr>
            </w:pPr>
            <w:r w:rsidRPr="00341A69">
              <w:rPr>
                <w:rFonts w:ascii="Times New Roman" w:hAnsi="Times New Roman"/>
                <w:b/>
              </w:rPr>
              <w:t>MADDELER</w:t>
            </w:r>
          </w:p>
        </w:tc>
        <w:tc>
          <w:tcPr>
            <w:tcW w:w="4277" w:type="dxa"/>
            <w:gridSpan w:val="5"/>
            <w:shd w:val="clear" w:color="auto" w:fill="auto"/>
          </w:tcPr>
          <w:p w:rsidR="0075053B" w:rsidRPr="00341A69" w:rsidRDefault="0075053B" w:rsidP="00DA19C0">
            <w:pPr>
              <w:pStyle w:val="GvdeMetni2"/>
              <w:jc w:val="center"/>
              <w:rPr>
                <w:rFonts w:ascii="Times New Roman" w:hAnsi="Times New Roman"/>
                <w:b/>
              </w:rPr>
            </w:pPr>
            <w:r w:rsidRPr="00341A69">
              <w:rPr>
                <w:rFonts w:ascii="Times New Roman" w:hAnsi="Times New Roman"/>
                <w:b/>
              </w:rPr>
              <w:t>KATILMA DERECESİ</w:t>
            </w:r>
          </w:p>
        </w:tc>
      </w:tr>
      <w:tr w:rsidR="00341A69" w:rsidRPr="00341A69" w:rsidTr="00DA19C0">
        <w:trPr>
          <w:cantSplit/>
          <w:trHeight w:val="1807"/>
        </w:trPr>
        <w:tc>
          <w:tcPr>
            <w:tcW w:w="992" w:type="dxa"/>
            <w:vMerge/>
          </w:tcPr>
          <w:p w:rsidR="0075053B" w:rsidRPr="00341A69" w:rsidRDefault="0075053B" w:rsidP="00DA19C0">
            <w:pPr>
              <w:pStyle w:val="GvdeMetni2"/>
              <w:rPr>
                <w:rFonts w:ascii="Times New Roman" w:hAnsi="Times New Roman"/>
                <w:b/>
              </w:rPr>
            </w:pPr>
          </w:p>
        </w:tc>
        <w:tc>
          <w:tcPr>
            <w:tcW w:w="9292" w:type="dxa"/>
            <w:vMerge/>
            <w:shd w:val="clear" w:color="auto" w:fill="auto"/>
          </w:tcPr>
          <w:p w:rsidR="0075053B" w:rsidRPr="00341A69" w:rsidRDefault="0075053B" w:rsidP="00DA19C0">
            <w:pPr>
              <w:pStyle w:val="GvdeMetni2"/>
              <w:rPr>
                <w:rFonts w:ascii="Times New Roman" w:hAnsi="Times New Roman"/>
                <w:b/>
              </w:rPr>
            </w:pPr>
          </w:p>
        </w:tc>
        <w:tc>
          <w:tcPr>
            <w:tcW w:w="1056"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Kesinlikle Katılıyorum</w:t>
            </w:r>
          </w:p>
        </w:tc>
        <w:tc>
          <w:tcPr>
            <w:tcW w:w="708"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Katılıyorum</w:t>
            </w:r>
          </w:p>
        </w:tc>
        <w:tc>
          <w:tcPr>
            <w:tcW w:w="709"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Kararsızım</w:t>
            </w:r>
          </w:p>
        </w:tc>
        <w:tc>
          <w:tcPr>
            <w:tcW w:w="851"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Kısmen Katılıyorum</w:t>
            </w:r>
          </w:p>
        </w:tc>
        <w:tc>
          <w:tcPr>
            <w:tcW w:w="953" w:type="dxa"/>
            <w:shd w:val="clear" w:color="auto" w:fill="auto"/>
            <w:textDirection w:val="tbRl"/>
          </w:tcPr>
          <w:p w:rsidR="0075053B" w:rsidRPr="00341A69" w:rsidRDefault="0075053B" w:rsidP="00DA19C0">
            <w:pPr>
              <w:pStyle w:val="GvdeMetni2"/>
              <w:ind w:left="113" w:right="113"/>
              <w:rPr>
                <w:rFonts w:ascii="Times New Roman" w:hAnsi="Times New Roman"/>
                <w:b/>
              </w:rPr>
            </w:pPr>
            <w:r w:rsidRPr="00341A69">
              <w:rPr>
                <w:rFonts w:ascii="Times New Roman" w:hAnsi="Times New Roman"/>
                <w:b/>
              </w:rPr>
              <w:t>Katılmıyorum</w:t>
            </w:r>
          </w:p>
        </w:tc>
      </w:tr>
      <w:tr w:rsidR="00341A69" w:rsidRPr="00341A69" w:rsidTr="00DA19C0">
        <w:trPr>
          <w:trHeight w:val="234"/>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1</w:t>
            </w:r>
          </w:p>
        </w:tc>
        <w:tc>
          <w:tcPr>
            <w:tcW w:w="9292" w:type="dxa"/>
            <w:shd w:val="clear" w:color="auto" w:fill="auto"/>
          </w:tcPr>
          <w:p w:rsidR="0075053B" w:rsidRPr="00341A69" w:rsidRDefault="0075053B" w:rsidP="009B4407">
            <w:pPr>
              <w:spacing w:after="0"/>
            </w:pPr>
            <w:r w:rsidRPr="00341A69">
              <w:t>İhtiyaç duyduğumda okul çalışanlarıyla rahatlıkla görüşebiliyorum.</w:t>
            </w:r>
          </w:p>
        </w:tc>
        <w:tc>
          <w:tcPr>
            <w:tcW w:w="1056"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%75</w:t>
            </w:r>
          </w:p>
        </w:tc>
        <w:tc>
          <w:tcPr>
            <w:tcW w:w="708"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%25</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2</w:t>
            </w:r>
          </w:p>
        </w:tc>
        <w:tc>
          <w:tcPr>
            <w:tcW w:w="9292" w:type="dxa"/>
            <w:shd w:val="clear" w:color="auto" w:fill="auto"/>
          </w:tcPr>
          <w:p w:rsidR="0075053B" w:rsidRPr="00341A69" w:rsidRDefault="0075053B" w:rsidP="009B4407">
            <w:pPr>
              <w:spacing w:after="0"/>
            </w:pPr>
            <w:r w:rsidRPr="00341A69">
              <w:t xml:space="preserve">Bizi ilgilendiren okul duyurularını zamanında öğreniyorum. </w:t>
            </w:r>
          </w:p>
        </w:tc>
        <w:tc>
          <w:tcPr>
            <w:tcW w:w="1056"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%50</w:t>
            </w:r>
          </w:p>
        </w:tc>
        <w:tc>
          <w:tcPr>
            <w:tcW w:w="708"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%50</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82"/>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3</w:t>
            </w:r>
          </w:p>
        </w:tc>
        <w:tc>
          <w:tcPr>
            <w:tcW w:w="9292" w:type="dxa"/>
            <w:shd w:val="clear" w:color="auto" w:fill="auto"/>
          </w:tcPr>
          <w:p w:rsidR="00750AB0" w:rsidRPr="00341A69" w:rsidRDefault="00750AB0" w:rsidP="009B4407">
            <w:pPr>
              <w:spacing w:after="0"/>
            </w:pPr>
            <w:r w:rsidRPr="00341A69">
              <w:t>Öğrencimle ilgili konularda okulda rehberlik hizmeti alabiliyorum.</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%75</w:t>
            </w:r>
          </w:p>
        </w:tc>
        <w:tc>
          <w:tcPr>
            <w:tcW w:w="708"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%25</w:t>
            </w: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4</w:t>
            </w:r>
          </w:p>
        </w:tc>
        <w:tc>
          <w:tcPr>
            <w:tcW w:w="9292" w:type="dxa"/>
            <w:shd w:val="clear" w:color="auto" w:fill="auto"/>
          </w:tcPr>
          <w:p w:rsidR="00750AB0" w:rsidRPr="00341A69" w:rsidRDefault="00750AB0" w:rsidP="009B4407">
            <w:pPr>
              <w:spacing w:after="0"/>
            </w:pPr>
            <w:r w:rsidRPr="00341A69">
              <w:t xml:space="preserve">Okula ilettiğim istek ve şikâyetlerim dikkate alınıyor. </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5</w:t>
            </w:r>
          </w:p>
        </w:tc>
        <w:tc>
          <w:tcPr>
            <w:tcW w:w="9292" w:type="dxa"/>
            <w:shd w:val="clear" w:color="auto" w:fill="auto"/>
          </w:tcPr>
          <w:p w:rsidR="0075053B" w:rsidRPr="00341A69" w:rsidRDefault="0075053B" w:rsidP="009B4407">
            <w:pPr>
              <w:spacing w:after="0"/>
            </w:pPr>
            <w:r w:rsidRPr="00341A69">
              <w:rPr>
                <w:shd w:val="clear" w:color="auto" w:fill="FFFFFF"/>
              </w:rPr>
              <w:t>Öğretmenler yeniliğe açık olarak derslerin işlenişinde çeşitli yöntemler kullanmaktadır.</w:t>
            </w:r>
          </w:p>
        </w:tc>
        <w:tc>
          <w:tcPr>
            <w:tcW w:w="1056"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%67</w:t>
            </w:r>
          </w:p>
        </w:tc>
        <w:tc>
          <w:tcPr>
            <w:tcW w:w="708" w:type="dxa"/>
            <w:shd w:val="clear" w:color="auto" w:fill="auto"/>
          </w:tcPr>
          <w:p w:rsidR="0075053B" w:rsidRPr="00341A69" w:rsidRDefault="00DA19C0" w:rsidP="009B4407">
            <w:pPr>
              <w:pStyle w:val="GvdeMetni2"/>
              <w:spacing w:after="0"/>
              <w:rPr>
                <w:rFonts w:ascii="Times New Roman" w:hAnsi="Times New Roman"/>
              </w:rPr>
            </w:pPr>
            <w:r w:rsidRPr="00341A69">
              <w:rPr>
                <w:rFonts w:ascii="Times New Roman" w:hAnsi="Times New Roman"/>
              </w:rPr>
              <w:t>%33</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6</w:t>
            </w:r>
          </w:p>
        </w:tc>
        <w:tc>
          <w:tcPr>
            <w:tcW w:w="9292" w:type="dxa"/>
            <w:shd w:val="clear" w:color="auto" w:fill="auto"/>
          </w:tcPr>
          <w:p w:rsidR="00750AB0" w:rsidRPr="00341A69" w:rsidRDefault="00750AB0" w:rsidP="009B4407">
            <w:pPr>
              <w:spacing w:after="0"/>
            </w:pPr>
            <w:r w:rsidRPr="00341A69">
              <w:t xml:space="preserve">Okulda yabancı kişilere karşı güvenlik önlemleri alınmaktadır. </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7</w:t>
            </w:r>
          </w:p>
        </w:tc>
        <w:tc>
          <w:tcPr>
            <w:tcW w:w="9292" w:type="dxa"/>
            <w:shd w:val="clear" w:color="auto" w:fill="auto"/>
          </w:tcPr>
          <w:p w:rsidR="00750AB0" w:rsidRPr="00341A69" w:rsidRDefault="00750AB0" w:rsidP="009B4407">
            <w:pPr>
              <w:spacing w:after="0"/>
            </w:pPr>
            <w:r w:rsidRPr="00341A69">
              <w:t xml:space="preserve">Okulda bizleri ilgilendiren kararlarda görüşlerimiz dikkate alınır. </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74"/>
        </w:trPr>
        <w:tc>
          <w:tcPr>
            <w:tcW w:w="992" w:type="dxa"/>
            <w:vAlign w:val="center"/>
          </w:tcPr>
          <w:p w:rsidR="0075053B" w:rsidRPr="00341A69" w:rsidRDefault="0075053B" w:rsidP="009B4407">
            <w:pPr>
              <w:pStyle w:val="GvdeMetni2"/>
              <w:spacing w:after="0"/>
              <w:jc w:val="center"/>
              <w:rPr>
                <w:rFonts w:ascii="Times New Roman" w:hAnsi="Times New Roman"/>
                <w:b/>
              </w:rPr>
            </w:pPr>
            <w:r w:rsidRPr="00341A69">
              <w:rPr>
                <w:rFonts w:ascii="Times New Roman" w:hAnsi="Times New Roman"/>
                <w:b/>
              </w:rPr>
              <w:t>8</w:t>
            </w:r>
          </w:p>
        </w:tc>
        <w:tc>
          <w:tcPr>
            <w:tcW w:w="9292" w:type="dxa"/>
            <w:shd w:val="clear" w:color="auto" w:fill="auto"/>
          </w:tcPr>
          <w:p w:rsidR="0075053B" w:rsidRPr="00341A69" w:rsidRDefault="0075053B" w:rsidP="009B4407">
            <w:pPr>
              <w:spacing w:after="0"/>
            </w:pPr>
            <w:r w:rsidRPr="00341A69">
              <w:t>E-Okul Veli Bilgilendirme Sistemi ile okulun internet sayfasını düzenli olarak takip ediyorum.</w:t>
            </w:r>
          </w:p>
        </w:tc>
        <w:tc>
          <w:tcPr>
            <w:tcW w:w="1056"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%67</w:t>
            </w:r>
          </w:p>
        </w:tc>
        <w:tc>
          <w:tcPr>
            <w:tcW w:w="708" w:type="dxa"/>
            <w:shd w:val="clear" w:color="auto" w:fill="auto"/>
          </w:tcPr>
          <w:p w:rsidR="0075053B" w:rsidRPr="00341A69" w:rsidRDefault="00750AB0" w:rsidP="009B4407">
            <w:pPr>
              <w:pStyle w:val="GvdeMetni2"/>
              <w:spacing w:after="0"/>
              <w:rPr>
                <w:rFonts w:ascii="Times New Roman" w:hAnsi="Times New Roman"/>
              </w:rPr>
            </w:pPr>
            <w:r w:rsidRPr="00341A69">
              <w:rPr>
                <w:rFonts w:ascii="Times New Roman" w:hAnsi="Times New Roman"/>
              </w:rPr>
              <w:t>33</w:t>
            </w:r>
          </w:p>
        </w:tc>
        <w:tc>
          <w:tcPr>
            <w:tcW w:w="709" w:type="dxa"/>
            <w:shd w:val="clear" w:color="auto" w:fill="auto"/>
          </w:tcPr>
          <w:p w:rsidR="0075053B" w:rsidRPr="00341A69" w:rsidRDefault="0075053B" w:rsidP="009B4407">
            <w:pPr>
              <w:pStyle w:val="GvdeMetni2"/>
              <w:spacing w:after="0"/>
              <w:rPr>
                <w:rFonts w:ascii="Times New Roman" w:hAnsi="Times New Roman"/>
              </w:rPr>
            </w:pPr>
          </w:p>
        </w:tc>
        <w:tc>
          <w:tcPr>
            <w:tcW w:w="851" w:type="dxa"/>
            <w:shd w:val="clear" w:color="auto" w:fill="auto"/>
          </w:tcPr>
          <w:p w:rsidR="0075053B" w:rsidRPr="00341A69" w:rsidRDefault="0075053B" w:rsidP="009B4407">
            <w:pPr>
              <w:pStyle w:val="GvdeMetni2"/>
              <w:spacing w:after="0"/>
              <w:rPr>
                <w:rFonts w:ascii="Times New Roman" w:hAnsi="Times New Roman"/>
              </w:rPr>
            </w:pPr>
          </w:p>
        </w:tc>
        <w:tc>
          <w:tcPr>
            <w:tcW w:w="953" w:type="dxa"/>
            <w:shd w:val="clear" w:color="auto" w:fill="auto"/>
          </w:tcPr>
          <w:p w:rsidR="0075053B" w:rsidRPr="00341A69" w:rsidRDefault="0075053B" w:rsidP="009B4407">
            <w:pPr>
              <w:pStyle w:val="GvdeMetni2"/>
              <w:spacing w:after="0"/>
              <w:rPr>
                <w:rFonts w:ascii="Times New Roman" w:hAnsi="Times New Roman"/>
              </w:rPr>
            </w:pPr>
          </w:p>
        </w:tc>
      </w:tr>
      <w:tr w:rsidR="00341A69" w:rsidRPr="00341A69" w:rsidTr="00DA19C0">
        <w:trPr>
          <w:trHeight w:val="28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lastRenderedPageBreak/>
              <w:t>9</w:t>
            </w:r>
          </w:p>
        </w:tc>
        <w:tc>
          <w:tcPr>
            <w:tcW w:w="9292" w:type="dxa"/>
            <w:shd w:val="clear" w:color="auto" w:fill="auto"/>
          </w:tcPr>
          <w:p w:rsidR="00750AB0" w:rsidRPr="00341A69" w:rsidRDefault="00750AB0" w:rsidP="009B4407">
            <w:pPr>
              <w:spacing w:after="0"/>
            </w:pPr>
            <w:r w:rsidRPr="00341A69">
              <w:t>Çocuğumun okulunu sevdiğini ve öğretmenleriyle iyi anlaştığını düşünüyorum.</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7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10</w:t>
            </w:r>
          </w:p>
        </w:tc>
        <w:tc>
          <w:tcPr>
            <w:tcW w:w="9292" w:type="dxa"/>
            <w:shd w:val="clear" w:color="auto" w:fill="auto"/>
          </w:tcPr>
          <w:p w:rsidR="00750AB0" w:rsidRPr="00341A69" w:rsidRDefault="00750AB0" w:rsidP="009B4407">
            <w:pPr>
              <w:shd w:val="clear" w:color="auto" w:fill="FFFFFF"/>
              <w:spacing w:after="0"/>
            </w:pPr>
            <w:r w:rsidRPr="00341A69">
              <w:t>Okul, teknik araç ve gereç yönünden yeterli donanıma sahiptir.</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11</w:t>
            </w:r>
          </w:p>
        </w:tc>
        <w:tc>
          <w:tcPr>
            <w:tcW w:w="9292" w:type="dxa"/>
            <w:shd w:val="clear" w:color="auto" w:fill="auto"/>
          </w:tcPr>
          <w:p w:rsidR="00750AB0" w:rsidRPr="00341A69" w:rsidRDefault="00750AB0" w:rsidP="009B4407">
            <w:pPr>
              <w:spacing w:after="0"/>
            </w:pPr>
            <w:r w:rsidRPr="00341A69">
              <w:t>Okul her zaman temiz ve bakımlıdır.</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12</w:t>
            </w:r>
          </w:p>
        </w:tc>
        <w:tc>
          <w:tcPr>
            <w:tcW w:w="9292" w:type="dxa"/>
            <w:shd w:val="clear" w:color="auto" w:fill="auto"/>
          </w:tcPr>
          <w:p w:rsidR="00750AB0" w:rsidRPr="00341A69" w:rsidRDefault="00750AB0" w:rsidP="009B4407">
            <w:pPr>
              <w:spacing w:after="0"/>
              <w:rPr>
                <w:shd w:val="clear" w:color="auto" w:fill="FFFFFF"/>
              </w:rPr>
            </w:pPr>
            <w:r w:rsidRPr="00341A69">
              <w:rPr>
                <w:shd w:val="clear" w:color="auto" w:fill="FFFFFF"/>
              </w:rPr>
              <w:t>Okulun binası ve diğer fiziki mekânlar yeterlidir.</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r w:rsidR="00341A69" w:rsidRPr="00341A69" w:rsidTr="00DA19C0">
        <w:trPr>
          <w:trHeight w:val="260"/>
        </w:trPr>
        <w:tc>
          <w:tcPr>
            <w:tcW w:w="992" w:type="dxa"/>
            <w:vAlign w:val="center"/>
          </w:tcPr>
          <w:p w:rsidR="00750AB0" w:rsidRPr="00341A69" w:rsidRDefault="00750AB0" w:rsidP="009B4407">
            <w:pPr>
              <w:pStyle w:val="GvdeMetni2"/>
              <w:spacing w:after="0"/>
              <w:jc w:val="center"/>
              <w:rPr>
                <w:rFonts w:ascii="Times New Roman" w:hAnsi="Times New Roman"/>
                <w:b/>
              </w:rPr>
            </w:pPr>
            <w:r w:rsidRPr="00341A69">
              <w:rPr>
                <w:rFonts w:ascii="Times New Roman" w:hAnsi="Times New Roman"/>
                <w:b/>
              </w:rPr>
              <w:t>13</w:t>
            </w:r>
          </w:p>
        </w:tc>
        <w:tc>
          <w:tcPr>
            <w:tcW w:w="9292" w:type="dxa"/>
            <w:shd w:val="clear" w:color="auto" w:fill="auto"/>
          </w:tcPr>
          <w:p w:rsidR="00750AB0" w:rsidRPr="00341A69" w:rsidRDefault="00750AB0" w:rsidP="009B4407">
            <w:pPr>
              <w:spacing w:after="0"/>
              <w:rPr>
                <w:shd w:val="clear" w:color="auto" w:fill="FFFFFF"/>
              </w:rPr>
            </w:pPr>
            <w:r w:rsidRPr="00341A69">
              <w:rPr>
                <w:shd w:val="clear" w:color="auto" w:fill="FFFFFF"/>
              </w:rPr>
              <w:t>Okulumuzda yeterli miktarda sanatsal ve kültürel faaliyetler düzenlenmektedir.</w:t>
            </w:r>
          </w:p>
        </w:tc>
        <w:tc>
          <w:tcPr>
            <w:tcW w:w="1056" w:type="dxa"/>
            <w:shd w:val="clear" w:color="auto" w:fill="auto"/>
          </w:tcPr>
          <w:p w:rsidR="00750AB0" w:rsidRPr="00341A69" w:rsidRDefault="00750AB0" w:rsidP="009B4407">
            <w:pPr>
              <w:pStyle w:val="GvdeMetni2"/>
              <w:spacing w:after="0"/>
              <w:rPr>
                <w:rFonts w:ascii="Times New Roman" w:hAnsi="Times New Roman"/>
              </w:rPr>
            </w:pPr>
            <w:r w:rsidRPr="00341A69">
              <w:rPr>
                <w:rFonts w:ascii="Times New Roman" w:hAnsi="Times New Roman"/>
              </w:rPr>
              <w:t>%100</w:t>
            </w:r>
          </w:p>
        </w:tc>
        <w:tc>
          <w:tcPr>
            <w:tcW w:w="708" w:type="dxa"/>
            <w:shd w:val="clear" w:color="auto" w:fill="auto"/>
          </w:tcPr>
          <w:p w:rsidR="00750AB0" w:rsidRPr="00341A69" w:rsidRDefault="00750AB0" w:rsidP="009B4407">
            <w:pPr>
              <w:pStyle w:val="GvdeMetni2"/>
              <w:spacing w:after="0"/>
              <w:rPr>
                <w:rFonts w:ascii="Times New Roman" w:hAnsi="Times New Roman"/>
              </w:rPr>
            </w:pPr>
          </w:p>
        </w:tc>
        <w:tc>
          <w:tcPr>
            <w:tcW w:w="709" w:type="dxa"/>
            <w:shd w:val="clear" w:color="auto" w:fill="auto"/>
          </w:tcPr>
          <w:p w:rsidR="00750AB0" w:rsidRPr="00341A69" w:rsidRDefault="00750AB0" w:rsidP="009B4407">
            <w:pPr>
              <w:pStyle w:val="GvdeMetni2"/>
              <w:spacing w:after="0"/>
              <w:rPr>
                <w:rFonts w:ascii="Times New Roman" w:hAnsi="Times New Roman"/>
              </w:rPr>
            </w:pPr>
          </w:p>
        </w:tc>
        <w:tc>
          <w:tcPr>
            <w:tcW w:w="851" w:type="dxa"/>
            <w:shd w:val="clear" w:color="auto" w:fill="auto"/>
          </w:tcPr>
          <w:p w:rsidR="00750AB0" w:rsidRPr="00341A69" w:rsidRDefault="00750AB0" w:rsidP="009B4407">
            <w:pPr>
              <w:pStyle w:val="GvdeMetni2"/>
              <w:spacing w:after="0"/>
              <w:rPr>
                <w:rFonts w:ascii="Times New Roman" w:hAnsi="Times New Roman"/>
              </w:rPr>
            </w:pPr>
          </w:p>
        </w:tc>
        <w:tc>
          <w:tcPr>
            <w:tcW w:w="953" w:type="dxa"/>
            <w:shd w:val="clear" w:color="auto" w:fill="auto"/>
          </w:tcPr>
          <w:p w:rsidR="00750AB0" w:rsidRPr="00341A69" w:rsidRDefault="00750AB0" w:rsidP="009B4407">
            <w:pPr>
              <w:pStyle w:val="GvdeMetni2"/>
              <w:spacing w:after="0"/>
              <w:rPr>
                <w:rFonts w:ascii="Times New Roman" w:hAnsi="Times New Roman"/>
              </w:rPr>
            </w:pPr>
          </w:p>
        </w:tc>
      </w:tr>
    </w:tbl>
    <w:p w:rsidR="0075053B" w:rsidRPr="00341A69" w:rsidRDefault="0075053B" w:rsidP="0075053B"/>
    <w:p w:rsidR="00EA32DB" w:rsidRPr="009B4407" w:rsidRDefault="00F16D1B" w:rsidP="00373C07">
      <w:pPr>
        <w:jc w:val="both"/>
        <w:rPr>
          <w:b/>
          <w:sz w:val="28"/>
        </w:rPr>
      </w:pPr>
      <w:r w:rsidRPr="009B4407">
        <w:rPr>
          <w:b/>
          <w:sz w:val="28"/>
        </w:rPr>
        <w:t>GZFT</w:t>
      </w:r>
      <w:r w:rsidR="006658C1" w:rsidRPr="009B4407">
        <w:rPr>
          <w:b/>
          <w:sz w:val="28"/>
        </w:rPr>
        <w:t xml:space="preserve"> (Güçlü, Zayıf, Fırsat, Tehdit)</w:t>
      </w:r>
      <w:r w:rsidRPr="009B4407">
        <w:rPr>
          <w:b/>
          <w:sz w:val="28"/>
        </w:rPr>
        <w:t xml:space="preserve"> Analizi</w:t>
      </w:r>
      <w:bookmarkEnd w:id="16"/>
      <w:bookmarkEnd w:id="17"/>
      <w:r w:rsidR="00710994" w:rsidRPr="009B4407">
        <w:rPr>
          <w:b/>
          <w:sz w:val="28"/>
        </w:rPr>
        <w:t>*</w:t>
      </w:r>
    </w:p>
    <w:p w:rsidR="00B21A33" w:rsidRPr="00341A69" w:rsidRDefault="00B21A33" w:rsidP="008E01DD">
      <w:pPr>
        <w:ind w:firstLine="708"/>
        <w:jc w:val="both"/>
        <w:rPr>
          <w:szCs w:val="24"/>
        </w:rPr>
      </w:pPr>
      <w:r w:rsidRPr="00341A69">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C569F" w:rsidRPr="009B4407" w:rsidRDefault="009F4287" w:rsidP="009B4407">
      <w:pPr>
        <w:ind w:firstLine="708"/>
        <w:jc w:val="both"/>
        <w:rPr>
          <w:szCs w:val="24"/>
        </w:rPr>
      </w:pPr>
      <w:r w:rsidRPr="00341A69">
        <w:rPr>
          <w:szCs w:val="24"/>
        </w:rPr>
        <w:t xml:space="preserve">Kurumun güçlü ve zayıf yönleri </w:t>
      </w:r>
      <w:r w:rsidR="008E01DD" w:rsidRPr="00341A69">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18" w:name="_Toc416084889"/>
    </w:p>
    <w:p w:rsidR="008F6458" w:rsidRPr="009B4407" w:rsidRDefault="008E01DD" w:rsidP="009B4407">
      <w:pPr>
        <w:pStyle w:val="Balk3"/>
        <w:rPr>
          <w:b/>
        </w:rPr>
      </w:pPr>
      <w:r w:rsidRPr="009B4407">
        <w:rPr>
          <w:b/>
        </w:rPr>
        <w:t>İçsel Faktörler</w:t>
      </w:r>
      <w:r w:rsidR="00474795" w:rsidRPr="009B4407">
        <w:rPr>
          <w:b/>
        </w:rPr>
        <w:t xml:space="preserve"> *</w:t>
      </w:r>
      <w:bookmarkStart w:id="19" w:name="_Toc416085141"/>
      <w:bookmarkStart w:id="20" w:name="_Toc529519454"/>
      <w:bookmarkEnd w:id="18"/>
    </w:p>
    <w:p w:rsidR="008F6458" w:rsidRPr="00341A69" w:rsidRDefault="008F6458" w:rsidP="008F6458">
      <w:pPr>
        <w:spacing w:after="0"/>
        <w:ind w:firstLine="708"/>
        <w:jc w:val="both"/>
        <w:rPr>
          <w:b/>
          <w:szCs w:val="24"/>
        </w:rPr>
      </w:pPr>
      <w:r w:rsidRPr="00341A69">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Öğrenciler</w:t>
            </w:r>
          </w:p>
        </w:tc>
        <w:tc>
          <w:tcPr>
            <w:tcW w:w="7371" w:type="dxa"/>
            <w:shd w:val="clear" w:color="auto" w:fill="auto"/>
          </w:tcPr>
          <w:p w:rsidR="008F6458" w:rsidRPr="00341A69" w:rsidRDefault="008F6458" w:rsidP="008F6458">
            <w:pPr>
              <w:spacing w:after="0"/>
              <w:jc w:val="both"/>
              <w:rPr>
                <w:szCs w:val="24"/>
              </w:rPr>
            </w:pPr>
            <w:r w:rsidRPr="00341A69">
              <w:rPr>
                <w:szCs w:val="24"/>
              </w:rPr>
              <w:t>Okulun evlerine yakın olması ve ailelerin onları desteklemeleri.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Çalışanlar</w:t>
            </w:r>
          </w:p>
        </w:tc>
        <w:tc>
          <w:tcPr>
            <w:tcW w:w="7371" w:type="dxa"/>
            <w:shd w:val="clear" w:color="auto" w:fill="auto"/>
          </w:tcPr>
          <w:p w:rsidR="008F6458" w:rsidRPr="00341A69" w:rsidRDefault="008F6458" w:rsidP="008F6458">
            <w:pPr>
              <w:spacing w:after="0"/>
              <w:jc w:val="both"/>
              <w:rPr>
                <w:szCs w:val="24"/>
              </w:rPr>
            </w:pPr>
            <w:r w:rsidRPr="00341A69">
              <w:rPr>
                <w:szCs w:val="24"/>
              </w:rPr>
              <w:t>Genç ve dinamik olmaları.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Veliler</w:t>
            </w:r>
          </w:p>
        </w:tc>
        <w:tc>
          <w:tcPr>
            <w:tcW w:w="7371" w:type="dxa"/>
            <w:shd w:val="clear" w:color="auto" w:fill="auto"/>
          </w:tcPr>
          <w:p w:rsidR="008F6458" w:rsidRPr="00341A69" w:rsidRDefault="008F6458" w:rsidP="008F6458">
            <w:pPr>
              <w:spacing w:after="0"/>
              <w:jc w:val="both"/>
              <w:rPr>
                <w:szCs w:val="24"/>
              </w:rPr>
            </w:pPr>
            <w:r w:rsidRPr="00341A69">
              <w:rPr>
                <w:szCs w:val="24"/>
              </w:rPr>
              <w:t>Çocuklarının Akademik başarılarını desteklemeleri.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Donanım</w:t>
            </w:r>
          </w:p>
        </w:tc>
        <w:tc>
          <w:tcPr>
            <w:tcW w:w="7371" w:type="dxa"/>
            <w:shd w:val="clear" w:color="auto" w:fill="auto"/>
          </w:tcPr>
          <w:p w:rsidR="008F6458" w:rsidRPr="00341A69" w:rsidRDefault="008F6458" w:rsidP="008F6458">
            <w:pPr>
              <w:spacing w:after="0"/>
              <w:jc w:val="both"/>
              <w:rPr>
                <w:szCs w:val="24"/>
              </w:rPr>
            </w:pPr>
            <w:r w:rsidRPr="00341A69">
              <w:rPr>
                <w:szCs w:val="24"/>
              </w:rPr>
              <w:t>Akıllı Tahtaların olması</w:t>
            </w:r>
          </w:p>
        </w:tc>
      </w:tr>
      <w:tr w:rsidR="00341A69" w:rsidRPr="00341A69" w:rsidTr="008F6458">
        <w:tc>
          <w:tcPr>
            <w:tcW w:w="2518" w:type="dxa"/>
            <w:shd w:val="clear" w:color="auto" w:fill="auto"/>
          </w:tcPr>
          <w:p w:rsidR="008F6458" w:rsidRPr="00341A69" w:rsidRDefault="00181885" w:rsidP="008F6458">
            <w:pPr>
              <w:spacing w:after="0"/>
              <w:jc w:val="both"/>
              <w:rPr>
                <w:szCs w:val="24"/>
              </w:rPr>
            </w:pPr>
            <w:r w:rsidRPr="00341A69">
              <w:rPr>
                <w:szCs w:val="24"/>
              </w:rPr>
              <w:lastRenderedPageBreak/>
              <w:t>Okul Yönetimi</w:t>
            </w:r>
          </w:p>
        </w:tc>
        <w:tc>
          <w:tcPr>
            <w:tcW w:w="7371" w:type="dxa"/>
            <w:shd w:val="clear" w:color="auto" w:fill="auto"/>
          </w:tcPr>
          <w:p w:rsidR="008F6458" w:rsidRPr="00341A69" w:rsidRDefault="00181885" w:rsidP="008F6458">
            <w:pPr>
              <w:spacing w:after="0"/>
              <w:jc w:val="both"/>
              <w:rPr>
                <w:szCs w:val="24"/>
              </w:rPr>
            </w:pPr>
            <w:r w:rsidRPr="00341A69">
              <w:rPr>
                <w:szCs w:val="24"/>
              </w:rPr>
              <w:t>Okul Yönetiminin Yeniliğe ve Değişime Açık Olması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Yönetim Süreçleri</w:t>
            </w:r>
          </w:p>
        </w:tc>
        <w:tc>
          <w:tcPr>
            <w:tcW w:w="7371" w:type="dxa"/>
            <w:shd w:val="clear" w:color="auto" w:fill="auto"/>
          </w:tcPr>
          <w:p w:rsidR="008F6458" w:rsidRPr="00341A69" w:rsidRDefault="008F6458" w:rsidP="008F6458">
            <w:pPr>
              <w:spacing w:after="0"/>
              <w:jc w:val="both"/>
              <w:rPr>
                <w:szCs w:val="24"/>
              </w:rPr>
            </w:pPr>
            <w:r w:rsidRPr="00341A69">
              <w:rPr>
                <w:szCs w:val="24"/>
              </w:rPr>
              <w:t>Mevzuata uygun ve uyum içinde yürütülmesi.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İletişim Süreçleri</w:t>
            </w:r>
          </w:p>
        </w:tc>
        <w:tc>
          <w:tcPr>
            <w:tcW w:w="7371" w:type="dxa"/>
            <w:shd w:val="clear" w:color="auto" w:fill="auto"/>
          </w:tcPr>
          <w:p w:rsidR="008F6458" w:rsidRPr="00341A69" w:rsidRDefault="008F6458" w:rsidP="008F6458">
            <w:pPr>
              <w:spacing w:after="0"/>
              <w:jc w:val="both"/>
              <w:rPr>
                <w:szCs w:val="24"/>
              </w:rPr>
            </w:pPr>
            <w:r w:rsidRPr="00341A69">
              <w:rPr>
                <w:szCs w:val="24"/>
              </w:rPr>
              <w:t>Nezaket çerçevesinde ve geri dönüte dayalı olması.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vb</w:t>
            </w:r>
          </w:p>
        </w:tc>
        <w:tc>
          <w:tcPr>
            <w:tcW w:w="7371" w:type="dxa"/>
            <w:shd w:val="clear" w:color="auto" w:fill="auto"/>
          </w:tcPr>
          <w:p w:rsidR="008F6458" w:rsidRPr="00341A69" w:rsidRDefault="008F6458" w:rsidP="008F6458">
            <w:pPr>
              <w:spacing w:after="0"/>
              <w:jc w:val="both"/>
              <w:rPr>
                <w:szCs w:val="24"/>
              </w:rPr>
            </w:pPr>
          </w:p>
        </w:tc>
      </w:tr>
    </w:tbl>
    <w:p w:rsidR="008F6458" w:rsidRPr="00341A69" w:rsidRDefault="008F6458" w:rsidP="008F6458">
      <w:pPr>
        <w:spacing w:after="0"/>
        <w:ind w:firstLine="708"/>
        <w:jc w:val="both"/>
        <w:rPr>
          <w:szCs w:val="24"/>
        </w:rPr>
      </w:pPr>
    </w:p>
    <w:p w:rsidR="008F6458" w:rsidRPr="00341A69" w:rsidRDefault="008F6458" w:rsidP="008F6458">
      <w:pPr>
        <w:spacing w:after="0"/>
        <w:ind w:firstLine="708"/>
        <w:jc w:val="both"/>
        <w:rPr>
          <w:b/>
          <w:szCs w:val="24"/>
        </w:rPr>
      </w:pPr>
      <w:r w:rsidRPr="00341A69">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Öğrenciler</w:t>
            </w:r>
          </w:p>
        </w:tc>
        <w:tc>
          <w:tcPr>
            <w:tcW w:w="7371" w:type="dxa"/>
            <w:shd w:val="clear" w:color="auto" w:fill="auto"/>
          </w:tcPr>
          <w:p w:rsidR="008F6458" w:rsidRPr="00341A69" w:rsidRDefault="008F6458" w:rsidP="008F6458">
            <w:pPr>
              <w:spacing w:after="0"/>
              <w:jc w:val="both"/>
              <w:rPr>
                <w:szCs w:val="24"/>
              </w:rPr>
            </w:pPr>
            <w:r w:rsidRPr="00341A69">
              <w:rPr>
                <w:szCs w:val="24"/>
              </w:rPr>
              <w:t>Derslere yeterince hazırlanmadan okula gelmeleri.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Çalışanlar</w:t>
            </w:r>
          </w:p>
        </w:tc>
        <w:tc>
          <w:tcPr>
            <w:tcW w:w="7371" w:type="dxa"/>
            <w:shd w:val="clear" w:color="auto" w:fill="auto"/>
          </w:tcPr>
          <w:p w:rsidR="008F6458" w:rsidRPr="00341A69" w:rsidRDefault="008F6458" w:rsidP="008F6458">
            <w:pPr>
              <w:spacing w:after="0"/>
              <w:jc w:val="both"/>
              <w:rPr>
                <w:szCs w:val="24"/>
              </w:rPr>
            </w:pPr>
            <w:r w:rsidRPr="00341A69">
              <w:rPr>
                <w:szCs w:val="24"/>
              </w:rPr>
              <w:t>Öğretmen, veli işbirliğinin yeterli seviyede olmaması.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Veliler</w:t>
            </w:r>
          </w:p>
        </w:tc>
        <w:tc>
          <w:tcPr>
            <w:tcW w:w="7371" w:type="dxa"/>
            <w:shd w:val="clear" w:color="auto" w:fill="auto"/>
          </w:tcPr>
          <w:p w:rsidR="008F6458" w:rsidRPr="00341A69" w:rsidRDefault="008F6458" w:rsidP="008F6458">
            <w:pPr>
              <w:spacing w:after="0"/>
              <w:jc w:val="both"/>
              <w:rPr>
                <w:szCs w:val="24"/>
              </w:rPr>
            </w:pPr>
            <w:r w:rsidRPr="00341A69">
              <w:rPr>
                <w:szCs w:val="24"/>
              </w:rPr>
              <w:t>Az sayıda velinin ilgisiz ve ön yargılı olmaları.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Bina ve Yerleşke</w:t>
            </w:r>
          </w:p>
        </w:tc>
        <w:tc>
          <w:tcPr>
            <w:tcW w:w="7371" w:type="dxa"/>
            <w:shd w:val="clear" w:color="auto" w:fill="auto"/>
          </w:tcPr>
          <w:p w:rsidR="008F6458" w:rsidRPr="00341A69" w:rsidRDefault="008F6458" w:rsidP="008F6458">
            <w:pPr>
              <w:spacing w:after="0"/>
              <w:jc w:val="both"/>
              <w:rPr>
                <w:szCs w:val="24"/>
              </w:rPr>
            </w:pPr>
            <w:r w:rsidRPr="00341A69">
              <w:rPr>
                <w:szCs w:val="24"/>
              </w:rPr>
              <w:t>Bina ısı yalıtımının yetersiz olması ve</w:t>
            </w:r>
            <w:r w:rsidR="00383EC1" w:rsidRPr="00341A69">
              <w:rPr>
                <w:szCs w:val="24"/>
              </w:rPr>
              <w:t xml:space="preserve"> bina</w:t>
            </w:r>
            <w:r w:rsidRPr="00341A69">
              <w:rPr>
                <w:szCs w:val="24"/>
              </w:rPr>
              <w:t xml:space="preserve"> içi malzemesinin kalitesizliği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Donanım</w:t>
            </w:r>
          </w:p>
        </w:tc>
        <w:tc>
          <w:tcPr>
            <w:tcW w:w="7371" w:type="dxa"/>
            <w:shd w:val="clear" w:color="auto" w:fill="auto"/>
          </w:tcPr>
          <w:p w:rsidR="008F6458" w:rsidRPr="00341A69" w:rsidRDefault="008F6458" w:rsidP="008F6458">
            <w:pPr>
              <w:spacing w:after="0"/>
              <w:jc w:val="both"/>
              <w:rPr>
                <w:szCs w:val="24"/>
              </w:rPr>
            </w:pPr>
            <w:r w:rsidRPr="00341A69">
              <w:rPr>
                <w:szCs w:val="24"/>
              </w:rPr>
              <w:t>Kapalı spor alanı ve atölyelerinin olmaması.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Bütçe</w:t>
            </w:r>
          </w:p>
        </w:tc>
        <w:tc>
          <w:tcPr>
            <w:tcW w:w="7371" w:type="dxa"/>
            <w:shd w:val="clear" w:color="auto" w:fill="auto"/>
          </w:tcPr>
          <w:p w:rsidR="008F6458" w:rsidRPr="00341A69" w:rsidRDefault="008F6458" w:rsidP="008F6458">
            <w:pPr>
              <w:spacing w:after="0"/>
              <w:jc w:val="both"/>
              <w:rPr>
                <w:szCs w:val="24"/>
              </w:rPr>
            </w:pPr>
            <w:r w:rsidRPr="00341A69">
              <w:rPr>
                <w:szCs w:val="24"/>
              </w:rPr>
              <w:t>Devlet destekli bir bütçesinin olmaması.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Yönetim Süreçleri</w:t>
            </w:r>
          </w:p>
        </w:tc>
        <w:tc>
          <w:tcPr>
            <w:tcW w:w="7371" w:type="dxa"/>
            <w:shd w:val="clear" w:color="auto" w:fill="auto"/>
          </w:tcPr>
          <w:p w:rsidR="008F6458" w:rsidRPr="00341A69" w:rsidRDefault="008F6458" w:rsidP="008F6458">
            <w:pPr>
              <w:spacing w:after="0"/>
              <w:jc w:val="both"/>
              <w:rPr>
                <w:szCs w:val="24"/>
              </w:rPr>
            </w:pPr>
            <w:r w:rsidRPr="00341A69">
              <w:rPr>
                <w:szCs w:val="24"/>
              </w:rPr>
              <w:t>Velilerin sürece girmede isteksiz davranmaları.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İletişim Süreçleri</w:t>
            </w:r>
          </w:p>
        </w:tc>
        <w:tc>
          <w:tcPr>
            <w:tcW w:w="7371" w:type="dxa"/>
            <w:shd w:val="clear" w:color="auto" w:fill="auto"/>
          </w:tcPr>
          <w:p w:rsidR="008F6458" w:rsidRPr="00341A69" w:rsidRDefault="008F6458" w:rsidP="008F6458">
            <w:pPr>
              <w:spacing w:after="0"/>
              <w:jc w:val="both"/>
              <w:rPr>
                <w:szCs w:val="24"/>
              </w:rPr>
            </w:pPr>
            <w:r w:rsidRPr="00341A69">
              <w:rPr>
                <w:szCs w:val="24"/>
              </w:rPr>
              <w:t>İletişimin nadiren de olsa geç başlatılması.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vb</w:t>
            </w:r>
          </w:p>
        </w:tc>
        <w:tc>
          <w:tcPr>
            <w:tcW w:w="7371" w:type="dxa"/>
            <w:shd w:val="clear" w:color="auto" w:fill="auto"/>
          </w:tcPr>
          <w:p w:rsidR="008F6458" w:rsidRPr="00341A69" w:rsidRDefault="008F6458" w:rsidP="008F6458">
            <w:pPr>
              <w:spacing w:after="0"/>
              <w:jc w:val="both"/>
              <w:rPr>
                <w:szCs w:val="24"/>
              </w:rPr>
            </w:pPr>
          </w:p>
        </w:tc>
      </w:tr>
    </w:tbl>
    <w:p w:rsidR="008F6458" w:rsidRPr="009B4407" w:rsidRDefault="008F6458" w:rsidP="009B4407">
      <w:pPr>
        <w:pStyle w:val="Balk3"/>
        <w:rPr>
          <w:b/>
        </w:rPr>
      </w:pPr>
      <w:r w:rsidRPr="009B4407">
        <w:rPr>
          <w:b/>
        </w:rPr>
        <w:t>Dışsal Faktörler *</w:t>
      </w:r>
    </w:p>
    <w:p w:rsidR="008F6458" w:rsidRPr="00341A69" w:rsidRDefault="008F6458" w:rsidP="008F6458">
      <w:pPr>
        <w:spacing w:after="0"/>
        <w:ind w:firstLine="708"/>
        <w:jc w:val="both"/>
        <w:rPr>
          <w:b/>
          <w:szCs w:val="24"/>
        </w:rPr>
      </w:pPr>
      <w:r w:rsidRPr="00341A69">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Politik</w:t>
            </w:r>
          </w:p>
        </w:tc>
        <w:tc>
          <w:tcPr>
            <w:tcW w:w="7371" w:type="dxa"/>
            <w:shd w:val="clear" w:color="auto" w:fill="auto"/>
          </w:tcPr>
          <w:p w:rsidR="008F6458" w:rsidRPr="00341A69" w:rsidRDefault="009B4407" w:rsidP="008F6458">
            <w:pPr>
              <w:spacing w:after="0"/>
              <w:jc w:val="both"/>
              <w:rPr>
                <w:szCs w:val="24"/>
              </w:rPr>
            </w:pPr>
            <w:r w:rsidRPr="009B4407">
              <w:rPr>
                <w:sz w:val="22"/>
                <w:szCs w:val="24"/>
              </w:rPr>
              <w:t xml:space="preserve">Hükümetimizin eğitim öğretime verdiği önem (2023 Vizyon Belgesi) </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Ekonomik</w:t>
            </w:r>
          </w:p>
        </w:tc>
        <w:tc>
          <w:tcPr>
            <w:tcW w:w="7371" w:type="dxa"/>
            <w:shd w:val="clear" w:color="auto" w:fill="auto"/>
          </w:tcPr>
          <w:p w:rsidR="008F6458" w:rsidRPr="00341A69" w:rsidRDefault="009B4407" w:rsidP="008F6458">
            <w:pPr>
              <w:spacing w:after="0"/>
              <w:jc w:val="both"/>
              <w:rPr>
                <w:szCs w:val="24"/>
              </w:rPr>
            </w:pPr>
            <w:r>
              <w:rPr>
                <w:szCs w:val="24"/>
              </w:rPr>
              <w:t>Hükümetimizin Eğitim Bütçesine Önem Vermesi,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Sosyolojik</w:t>
            </w:r>
          </w:p>
        </w:tc>
        <w:tc>
          <w:tcPr>
            <w:tcW w:w="7371" w:type="dxa"/>
            <w:shd w:val="clear" w:color="auto" w:fill="auto"/>
          </w:tcPr>
          <w:p w:rsidR="008F6458" w:rsidRPr="00341A69" w:rsidRDefault="008F6458" w:rsidP="008F6458">
            <w:pPr>
              <w:spacing w:after="0"/>
              <w:jc w:val="both"/>
              <w:rPr>
                <w:szCs w:val="24"/>
              </w:rPr>
            </w:pPr>
            <w:r w:rsidRPr="00341A69">
              <w:rPr>
                <w:szCs w:val="24"/>
              </w:rPr>
              <w:t>Mahallelinin birbirini tanıması ve bir çoğunun akraba olmaları.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Teknolojik</w:t>
            </w:r>
          </w:p>
        </w:tc>
        <w:tc>
          <w:tcPr>
            <w:tcW w:w="7371" w:type="dxa"/>
            <w:shd w:val="clear" w:color="auto" w:fill="auto"/>
          </w:tcPr>
          <w:p w:rsidR="008F6458" w:rsidRPr="00341A69" w:rsidRDefault="008F6458" w:rsidP="008F6458">
            <w:pPr>
              <w:spacing w:after="0"/>
              <w:jc w:val="both"/>
              <w:rPr>
                <w:szCs w:val="24"/>
              </w:rPr>
            </w:pPr>
            <w:r w:rsidRPr="00341A69">
              <w:rPr>
                <w:szCs w:val="24"/>
              </w:rPr>
              <w:t>Yeni neslin teknolojiye yatkın olması</w:t>
            </w:r>
            <w:r w:rsidR="009B4407">
              <w:rPr>
                <w:szCs w:val="24"/>
              </w:rPr>
              <w:t>, FATİH Projesi kapsamında Teknolojik donanımın var olması</w:t>
            </w:r>
            <w:r w:rsidRPr="00341A69">
              <w:rPr>
                <w:szCs w:val="24"/>
              </w:rPr>
              <w:t xml:space="preserve"> ve Bilişim Teknolojileri Öğretmenimizin olması.</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lastRenderedPageBreak/>
              <w:t>Mevzuat-Yasal</w:t>
            </w:r>
          </w:p>
        </w:tc>
        <w:tc>
          <w:tcPr>
            <w:tcW w:w="7371" w:type="dxa"/>
            <w:shd w:val="clear" w:color="auto" w:fill="auto"/>
          </w:tcPr>
          <w:p w:rsidR="008F6458" w:rsidRPr="00341A69" w:rsidRDefault="008F6458" w:rsidP="008F6458">
            <w:pPr>
              <w:spacing w:after="0"/>
              <w:jc w:val="both"/>
              <w:rPr>
                <w:szCs w:val="24"/>
              </w:rPr>
            </w:pPr>
            <w:r w:rsidRPr="00341A69">
              <w:rPr>
                <w:szCs w:val="24"/>
              </w:rPr>
              <w:t>Mevzuat ve yasal değişikliklerin devamlı takip edilmesi</w:t>
            </w:r>
          </w:p>
        </w:tc>
      </w:tr>
      <w:tr w:rsidR="00341A69" w:rsidRPr="00341A69" w:rsidTr="008F6458">
        <w:tc>
          <w:tcPr>
            <w:tcW w:w="2518" w:type="dxa"/>
            <w:shd w:val="clear" w:color="auto" w:fill="auto"/>
          </w:tcPr>
          <w:p w:rsidR="008F6458" w:rsidRPr="00341A69" w:rsidRDefault="008F6458" w:rsidP="008F6458">
            <w:pPr>
              <w:spacing w:after="0"/>
              <w:jc w:val="both"/>
              <w:rPr>
                <w:szCs w:val="24"/>
              </w:rPr>
            </w:pPr>
            <w:r w:rsidRPr="00341A69">
              <w:rPr>
                <w:szCs w:val="24"/>
              </w:rPr>
              <w:t>Ekolojik</w:t>
            </w:r>
          </w:p>
        </w:tc>
        <w:tc>
          <w:tcPr>
            <w:tcW w:w="7371" w:type="dxa"/>
            <w:shd w:val="clear" w:color="auto" w:fill="auto"/>
          </w:tcPr>
          <w:p w:rsidR="008F6458" w:rsidRPr="00341A69" w:rsidRDefault="008F6458" w:rsidP="008F6458">
            <w:pPr>
              <w:spacing w:after="0"/>
              <w:jc w:val="both"/>
              <w:rPr>
                <w:szCs w:val="24"/>
              </w:rPr>
            </w:pPr>
            <w:r w:rsidRPr="00341A69">
              <w:rPr>
                <w:szCs w:val="24"/>
              </w:rPr>
              <w:t>Okulumuz etrafında tarımsal faaliyetlerin yapılması ve onların gözlemlenmesi</w:t>
            </w:r>
          </w:p>
        </w:tc>
      </w:tr>
    </w:tbl>
    <w:p w:rsidR="008F6458" w:rsidRPr="00341A69" w:rsidRDefault="008F6458" w:rsidP="009B4407">
      <w:pPr>
        <w:spacing w:after="0"/>
        <w:jc w:val="both"/>
        <w:rPr>
          <w:szCs w:val="24"/>
        </w:rPr>
      </w:pPr>
    </w:p>
    <w:p w:rsidR="008F6458" w:rsidRPr="00341A69" w:rsidRDefault="008F6458" w:rsidP="008F6458">
      <w:pPr>
        <w:spacing w:after="0"/>
        <w:ind w:firstLine="708"/>
        <w:jc w:val="both"/>
        <w:rPr>
          <w:b/>
          <w:szCs w:val="24"/>
        </w:rPr>
      </w:pPr>
      <w:r w:rsidRPr="00341A69">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41A69" w:rsidRPr="00341A69" w:rsidTr="008F6458">
        <w:tc>
          <w:tcPr>
            <w:tcW w:w="2518" w:type="dxa"/>
          </w:tcPr>
          <w:p w:rsidR="008F6458" w:rsidRPr="00341A69" w:rsidRDefault="008F6458" w:rsidP="008F6458">
            <w:pPr>
              <w:spacing w:after="0"/>
              <w:jc w:val="both"/>
              <w:rPr>
                <w:szCs w:val="24"/>
              </w:rPr>
            </w:pPr>
            <w:r w:rsidRPr="00341A69">
              <w:rPr>
                <w:szCs w:val="24"/>
              </w:rPr>
              <w:t>Politik</w:t>
            </w:r>
          </w:p>
        </w:tc>
        <w:tc>
          <w:tcPr>
            <w:tcW w:w="7371" w:type="dxa"/>
            <w:shd w:val="clear" w:color="auto" w:fill="auto"/>
          </w:tcPr>
          <w:p w:rsidR="008F6458" w:rsidRPr="00341A69" w:rsidRDefault="008F6458" w:rsidP="008F6458">
            <w:pPr>
              <w:spacing w:after="0"/>
              <w:jc w:val="both"/>
              <w:rPr>
                <w:szCs w:val="24"/>
              </w:rPr>
            </w:pPr>
            <w:r w:rsidRPr="00341A69">
              <w:rPr>
                <w:szCs w:val="24"/>
              </w:rPr>
              <w:t>Bulunduğumuz bölgenin velilerin şehir dışında çalışması sebebiyle öğrencilerde akademik çalışmada isteksiz olması.</w:t>
            </w:r>
          </w:p>
        </w:tc>
      </w:tr>
      <w:tr w:rsidR="00341A69" w:rsidRPr="00341A69" w:rsidTr="008F6458">
        <w:tc>
          <w:tcPr>
            <w:tcW w:w="2518" w:type="dxa"/>
          </w:tcPr>
          <w:p w:rsidR="008F6458" w:rsidRPr="00341A69" w:rsidRDefault="008F6458" w:rsidP="008F6458">
            <w:pPr>
              <w:spacing w:after="0"/>
              <w:jc w:val="both"/>
              <w:rPr>
                <w:szCs w:val="24"/>
              </w:rPr>
            </w:pPr>
            <w:r w:rsidRPr="00341A69">
              <w:rPr>
                <w:szCs w:val="24"/>
              </w:rPr>
              <w:t>Ekonomik</w:t>
            </w:r>
          </w:p>
        </w:tc>
        <w:tc>
          <w:tcPr>
            <w:tcW w:w="7371" w:type="dxa"/>
            <w:shd w:val="clear" w:color="auto" w:fill="auto"/>
          </w:tcPr>
          <w:p w:rsidR="008F6458" w:rsidRPr="00341A69" w:rsidRDefault="008F6458" w:rsidP="008F6458">
            <w:pPr>
              <w:spacing w:after="0"/>
              <w:jc w:val="both"/>
              <w:rPr>
                <w:szCs w:val="24"/>
              </w:rPr>
            </w:pPr>
            <w:r w:rsidRPr="00341A69">
              <w:rPr>
                <w:szCs w:val="24"/>
              </w:rPr>
              <w:t>Okula yeterli ödeneğin sağlanamaması</w:t>
            </w:r>
          </w:p>
        </w:tc>
      </w:tr>
      <w:tr w:rsidR="00341A69" w:rsidRPr="00341A69" w:rsidTr="008F6458">
        <w:tc>
          <w:tcPr>
            <w:tcW w:w="2518" w:type="dxa"/>
          </w:tcPr>
          <w:p w:rsidR="008F6458" w:rsidRPr="00341A69" w:rsidRDefault="008F6458" w:rsidP="008F6458">
            <w:pPr>
              <w:spacing w:after="0"/>
              <w:jc w:val="both"/>
              <w:rPr>
                <w:szCs w:val="24"/>
              </w:rPr>
            </w:pPr>
            <w:r w:rsidRPr="00341A69">
              <w:rPr>
                <w:szCs w:val="24"/>
              </w:rPr>
              <w:t>Sosyolojik</w:t>
            </w:r>
          </w:p>
        </w:tc>
        <w:tc>
          <w:tcPr>
            <w:tcW w:w="7371" w:type="dxa"/>
            <w:shd w:val="clear" w:color="auto" w:fill="auto"/>
          </w:tcPr>
          <w:p w:rsidR="008F6458" w:rsidRPr="00341A69" w:rsidRDefault="008F6458" w:rsidP="008F6458">
            <w:pPr>
              <w:spacing w:after="0"/>
              <w:jc w:val="both"/>
              <w:rPr>
                <w:szCs w:val="24"/>
              </w:rPr>
            </w:pPr>
            <w:r w:rsidRPr="00341A69">
              <w:rPr>
                <w:szCs w:val="24"/>
              </w:rPr>
              <w:t>Farklı köylerden gelen insanların mahallemizde yerleşmiş olması.</w:t>
            </w:r>
          </w:p>
        </w:tc>
      </w:tr>
      <w:tr w:rsidR="00341A69" w:rsidRPr="00341A69" w:rsidTr="008F6458">
        <w:tc>
          <w:tcPr>
            <w:tcW w:w="2518" w:type="dxa"/>
          </w:tcPr>
          <w:p w:rsidR="008F6458" w:rsidRPr="00341A69" w:rsidRDefault="008F6458" w:rsidP="008F6458">
            <w:pPr>
              <w:spacing w:after="0"/>
              <w:jc w:val="both"/>
              <w:rPr>
                <w:szCs w:val="24"/>
              </w:rPr>
            </w:pPr>
            <w:r w:rsidRPr="00341A69">
              <w:rPr>
                <w:szCs w:val="24"/>
              </w:rPr>
              <w:t>Teknolojik</w:t>
            </w:r>
          </w:p>
        </w:tc>
        <w:tc>
          <w:tcPr>
            <w:tcW w:w="7371" w:type="dxa"/>
            <w:shd w:val="clear" w:color="auto" w:fill="auto"/>
          </w:tcPr>
          <w:p w:rsidR="008F6458" w:rsidRPr="00341A69" w:rsidRDefault="008F6458" w:rsidP="008F6458">
            <w:pPr>
              <w:spacing w:after="0"/>
              <w:jc w:val="both"/>
              <w:rPr>
                <w:szCs w:val="24"/>
              </w:rPr>
            </w:pPr>
            <w:r w:rsidRPr="00341A69">
              <w:rPr>
                <w:szCs w:val="24"/>
              </w:rPr>
              <w:t>Öğrencilerin kitaplardan çalışma ve not tutmada isteksizleşmeleri.</w:t>
            </w:r>
          </w:p>
        </w:tc>
      </w:tr>
      <w:tr w:rsidR="00341A69" w:rsidRPr="00341A69" w:rsidTr="008F6458">
        <w:tc>
          <w:tcPr>
            <w:tcW w:w="2518" w:type="dxa"/>
          </w:tcPr>
          <w:p w:rsidR="008F6458" w:rsidRPr="00341A69" w:rsidRDefault="008F6458" w:rsidP="008F6458">
            <w:pPr>
              <w:spacing w:after="0"/>
              <w:jc w:val="both"/>
              <w:rPr>
                <w:szCs w:val="24"/>
              </w:rPr>
            </w:pPr>
            <w:r w:rsidRPr="00341A69">
              <w:rPr>
                <w:szCs w:val="24"/>
              </w:rPr>
              <w:t>Mevzuat-Yasal</w:t>
            </w:r>
          </w:p>
        </w:tc>
        <w:tc>
          <w:tcPr>
            <w:tcW w:w="7371" w:type="dxa"/>
            <w:shd w:val="clear" w:color="auto" w:fill="auto"/>
          </w:tcPr>
          <w:p w:rsidR="008F6458" w:rsidRPr="00341A69" w:rsidRDefault="008F6458" w:rsidP="008F6458">
            <w:pPr>
              <w:spacing w:after="0"/>
              <w:jc w:val="both"/>
              <w:rPr>
                <w:szCs w:val="24"/>
              </w:rPr>
            </w:pPr>
            <w:r w:rsidRPr="00341A69">
              <w:rPr>
                <w:szCs w:val="24"/>
              </w:rPr>
              <w:t>Bazı faaliyetlerin yapılmasında tere</w:t>
            </w:r>
            <w:r w:rsidR="009B4407">
              <w:rPr>
                <w:szCs w:val="24"/>
              </w:rPr>
              <w:t>d</w:t>
            </w:r>
            <w:r w:rsidRPr="00341A69">
              <w:rPr>
                <w:szCs w:val="24"/>
              </w:rPr>
              <w:t>dütler oluşturması.</w:t>
            </w:r>
          </w:p>
        </w:tc>
      </w:tr>
      <w:tr w:rsidR="00341A69" w:rsidRPr="00341A69" w:rsidTr="008F6458">
        <w:tc>
          <w:tcPr>
            <w:tcW w:w="2518" w:type="dxa"/>
          </w:tcPr>
          <w:p w:rsidR="008F6458" w:rsidRPr="00341A69" w:rsidRDefault="008F6458" w:rsidP="008F6458">
            <w:pPr>
              <w:spacing w:after="0"/>
              <w:jc w:val="both"/>
              <w:rPr>
                <w:szCs w:val="24"/>
              </w:rPr>
            </w:pPr>
            <w:r w:rsidRPr="00341A69">
              <w:rPr>
                <w:szCs w:val="24"/>
              </w:rPr>
              <w:t>Ekolojik</w:t>
            </w:r>
          </w:p>
        </w:tc>
        <w:tc>
          <w:tcPr>
            <w:tcW w:w="7371" w:type="dxa"/>
            <w:shd w:val="clear" w:color="auto" w:fill="auto"/>
          </w:tcPr>
          <w:p w:rsidR="008F6458" w:rsidRPr="00341A69" w:rsidRDefault="008F6458" w:rsidP="008F6458">
            <w:pPr>
              <w:spacing w:after="0"/>
              <w:jc w:val="both"/>
              <w:rPr>
                <w:szCs w:val="24"/>
              </w:rPr>
            </w:pPr>
            <w:r w:rsidRPr="00341A69">
              <w:rPr>
                <w:szCs w:val="24"/>
              </w:rPr>
              <w:t>Okulumuz etrafında anayollar olması sebebiyle öğrencilerin okula gidiş gelişlerde sıkıntı yaşaması</w:t>
            </w:r>
          </w:p>
        </w:tc>
      </w:tr>
    </w:tbl>
    <w:p w:rsidR="00DB7089" w:rsidRPr="00341A69" w:rsidRDefault="00DB7089" w:rsidP="007204B0">
      <w:pPr>
        <w:pStyle w:val="Balk2"/>
      </w:pPr>
      <w:bookmarkStart w:id="21" w:name="_Toc531097538"/>
      <w:r w:rsidRPr="00341A69">
        <w:t>Gelişim ve Sorun Alanları</w:t>
      </w:r>
      <w:bookmarkEnd w:id="19"/>
      <w:bookmarkEnd w:id="20"/>
      <w:bookmarkEnd w:id="21"/>
    </w:p>
    <w:p w:rsidR="00C27A06" w:rsidRPr="00341A69" w:rsidRDefault="00C27A06" w:rsidP="008B2537">
      <w:pPr>
        <w:spacing w:after="0"/>
        <w:ind w:firstLine="708"/>
        <w:jc w:val="both"/>
        <w:rPr>
          <w:szCs w:val="24"/>
        </w:rPr>
      </w:pPr>
      <w:r w:rsidRPr="00341A69">
        <w:rPr>
          <w:szCs w:val="24"/>
        </w:rPr>
        <w:t xml:space="preserve">Gelişim ve sorun alanları analizi ile </w:t>
      </w:r>
      <w:r w:rsidR="007204B0" w:rsidRPr="00341A69">
        <w:rPr>
          <w:szCs w:val="24"/>
        </w:rPr>
        <w:t xml:space="preserve">GZFT analizi sonucunda ortaya çıkan sonuçların planın geleceğe yönelim bölümü ile ilişkilendirilmesi ve buradan hareketle hedef, gösterge ve eylemlerin belirlenmesi sağlanmaktadır. </w:t>
      </w:r>
    </w:p>
    <w:p w:rsidR="00C27A06" w:rsidRPr="00341A69" w:rsidRDefault="00C27A06" w:rsidP="008B2537">
      <w:pPr>
        <w:spacing w:after="0"/>
        <w:ind w:firstLine="708"/>
        <w:jc w:val="both"/>
        <w:rPr>
          <w:szCs w:val="24"/>
        </w:rPr>
      </w:pPr>
      <w:r w:rsidRPr="00341A6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341A69"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341A69" w:rsidRPr="00341A69" w:rsidTr="00D41148">
        <w:tc>
          <w:tcPr>
            <w:tcW w:w="4252" w:type="dxa"/>
            <w:shd w:val="clear" w:color="auto" w:fill="auto"/>
          </w:tcPr>
          <w:p w:rsidR="00A20B34" w:rsidRPr="00341A69" w:rsidRDefault="00A20B34" w:rsidP="00D41148">
            <w:pPr>
              <w:spacing w:after="0"/>
              <w:jc w:val="both"/>
              <w:rPr>
                <w:b/>
                <w:sz w:val="32"/>
                <w:szCs w:val="24"/>
              </w:rPr>
            </w:pPr>
            <w:r w:rsidRPr="00341A69">
              <w:rPr>
                <w:b/>
                <w:sz w:val="32"/>
                <w:szCs w:val="24"/>
              </w:rPr>
              <w:t>Eğitime Erişim</w:t>
            </w:r>
          </w:p>
        </w:tc>
        <w:tc>
          <w:tcPr>
            <w:tcW w:w="3402" w:type="dxa"/>
            <w:shd w:val="clear" w:color="auto" w:fill="auto"/>
          </w:tcPr>
          <w:p w:rsidR="00A20B34" w:rsidRPr="00341A69" w:rsidRDefault="00A20B34" w:rsidP="00D41148">
            <w:pPr>
              <w:spacing w:after="0"/>
              <w:jc w:val="both"/>
              <w:rPr>
                <w:b/>
                <w:sz w:val="32"/>
                <w:szCs w:val="24"/>
              </w:rPr>
            </w:pPr>
            <w:r w:rsidRPr="00341A69">
              <w:rPr>
                <w:b/>
                <w:sz w:val="32"/>
                <w:szCs w:val="24"/>
              </w:rPr>
              <w:t>Eğitimde Kalite</w:t>
            </w:r>
          </w:p>
        </w:tc>
        <w:tc>
          <w:tcPr>
            <w:tcW w:w="4111" w:type="dxa"/>
            <w:shd w:val="clear" w:color="auto" w:fill="auto"/>
          </w:tcPr>
          <w:p w:rsidR="00A20B34" w:rsidRPr="00341A69" w:rsidRDefault="00A20B34" w:rsidP="00D41148">
            <w:pPr>
              <w:spacing w:after="0"/>
              <w:jc w:val="both"/>
              <w:rPr>
                <w:b/>
                <w:sz w:val="32"/>
                <w:szCs w:val="24"/>
              </w:rPr>
            </w:pPr>
            <w:r w:rsidRPr="00341A69">
              <w:rPr>
                <w:b/>
                <w:sz w:val="32"/>
                <w:szCs w:val="24"/>
              </w:rPr>
              <w:t>Kurumsal Kapasite</w:t>
            </w:r>
          </w:p>
        </w:tc>
      </w:tr>
      <w:tr w:rsidR="00341A69" w:rsidRPr="00341A69" w:rsidTr="00D41148">
        <w:tc>
          <w:tcPr>
            <w:tcW w:w="4252" w:type="dxa"/>
            <w:shd w:val="clear" w:color="auto" w:fill="auto"/>
          </w:tcPr>
          <w:p w:rsidR="00A20B34" w:rsidRPr="00341A69" w:rsidRDefault="00A20B34" w:rsidP="00D41148">
            <w:pPr>
              <w:spacing w:after="0"/>
              <w:jc w:val="both"/>
              <w:rPr>
                <w:szCs w:val="24"/>
              </w:rPr>
            </w:pPr>
            <w:r w:rsidRPr="00341A69">
              <w:rPr>
                <w:szCs w:val="24"/>
              </w:rPr>
              <w:lastRenderedPageBreak/>
              <w:t>Okullaşma Oranı</w:t>
            </w:r>
          </w:p>
        </w:tc>
        <w:tc>
          <w:tcPr>
            <w:tcW w:w="3402" w:type="dxa"/>
            <w:shd w:val="clear" w:color="auto" w:fill="auto"/>
          </w:tcPr>
          <w:p w:rsidR="00A20B34" w:rsidRPr="00341A69" w:rsidRDefault="00A20B34" w:rsidP="00D41148">
            <w:pPr>
              <w:spacing w:after="0"/>
              <w:jc w:val="both"/>
              <w:rPr>
                <w:szCs w:val="24"/>
              </w:rPr>
            </w:pPr>
            <w:r w:rsidRPr="00341A69">
              <w:rPr>
                <w:szCs w:val="24"/>
              </w:rPr>
              <w:t>Akademik Başarı</w:t>
            </w:r>
          </w:p>
        </w:tc>
        <w:tc>
          <w:tcPr>
            <w:tcW w:w="4111" w:type="dxa"/>
            <w:shd w:val="clear" w:color="auto" w:fill="auto"/>
          </w:tcPr>
          <w:p w:rsidR="00A20B34" w:rsidRPr="00341A69" w:rsidRDefault="00A20B34" w:rsidP="00D41148">
            <w:pPr>
              <w:spacing w:after="0"/>
              <w:jc w:val="both"/>
              <w:rPr>
                <w:szCs w:val="24"/>
              </w:rPr>
            </w:pPr>
            <w:r w:rsidRPr="00341A69">
              <w:rPr>
                <w:szCs w:val="24"/>
              </w:rPr>
              <w:t>Kurumsal İletişim</w:t>
            </w:r>
          </w:p>
        </w:tc>
      </w:tr>
      <w:tr w:rsidR="00341A69" w:rsidRPr="00341A69" w:rsidTr="00D41148">
        <w:tc>
          <w:tcPr>
            <w:tcW w:w="4252" w:type="dxa"/>
            <w:shd w:val="clear" w:color="auto" w:fill="auto"/>
          </w:tcPr>
          <w:p w:rsidR="00A20B34" w:rsidRPr="00341A69" w:rsidRDefault="00A20B34" w:rsidP="00D41148">
            <w:pPr>
              <w:spacing w:after="0"/>
              <w:jc w:val="both"/>
              <w:rPr>
                <w:szCs w:val="24"/>
              </w:rPr>
            </w:pPr>
            <w:r w:rsidRPr="00341A69">
              <w:rPr>
                <w:szCs w:val="24"/>
              </w:rPr>
              <w:t>Okula Devam/ Devamsızlık</w:t>
            </w:r>
          </w:p>
        </w:tc>
        <w:tc>
          <w:tcPr>
            <w:tcW w:w="3402" w:type="dxa"/>
            <w:shd w:val="clear" w:color="auto" w:fill="auto"/>
          </w:tcPr>
          <w:p w:rsidR="00A20B34" w:rsidRPr="00341A69" w:rsidRDefault="00A20B34" w:rsidP="009B4407">
            <w:pPr>
              <w:spacing w:after="0"/>
              <w:rPr>
                <w:szCs w:val="24"/>
              </w:rPr>
            </w:pPr>
            <w:r w:rsidRPr="009B4407">
              <w:rPr>
                <w:sz w:val="20"/>
                <w:szCs w:val="24"/>
              </w:rPr>
              <w:t>Sosyal, Kültürel ve Fiziksel Gelişim</w:t>
            </w:r>
          </w:p>
        </w:tc>
        <w:tc>
          <w:tcPr>
            <w:tcW w:w="4111" w:type="dxa"/>
            <w:shd w:val="clear" w:color="auto" w:fill="auto"/>
          </w:tcPr>
          <w:p w:rsidR="00A20B34" w:rsidRPr="00341A69" w:rsidRDefault="00A20B34" w:rsidP="00D41148">
            <w:pPr>
              <w:spacing w:after="0"/>
              <w:jc w:val="both"/>
              <w:rPr>
                <w:szCs w:val="24"/>
              </w:rPr>
            </w:pPr>
            <w:r w:rsidRPr="00341A69">
              <w:rPr>
                <w:szCs w:val="24"/>
              </w:rPr>
              <w:t>Kurumsal Yönetim</w:t>
            </w:r>
          </w:p>
        </w:tc>
      </w:tr>
      <w:tr w:rsidR="00341A69" w:rsidRPr="00341A69" w:rsidTr="00D41148">
        <w:tc>
          <w:tcPr>
            <w:tcW w:w="4252" w:type="dxa"/>
            <w:shd w:val="clear" w:color="auto" w:fill="auto"/>
          </w:tcPr>
          <w:p w:rsidR="00A20B34" w:rsidRPr="00341A69" w:rsidRDefault="003322A4" w:rsidP="00D41148">
            <w:pPr>
              <w:spacing w:after="0"/>
              <w:jc w:val="both"/>
              <w:rPr>
                <w:szCs w:val="24"/>
              </w:rPr>
            </w:pPr>
            <w:r w:rsidRPr="00341A69">
              <w:rPr>
                <w:szCs w:val="24"/>
              </w:rPr>
              <w:t>Okula Uyum, Oryantasyon</w:t>
            </w:r>
          </w:p>
        </w:tc>
        <w:tc>
          <w:tcPr>
            <w:tcW w:w="3402" w:type="dxa"/>
            <w:shd w:val="clear" w:color="auto" w:fill="auto"/>
          </w:tcPr>
          <w:p w:rsidR="00A20B34" w:rsidRPr="00341A69" w:rsidRDefault="00A20B34" w:rsidP="00D41148">
            <w:pPr>
              <w:spacing w:after="0"/>
              <w:jc w:val="both"/>
              <w:rPr>
                <w:szCs w:val="24"/>
              </w:rPr>
            </w:pPr>
            <w:r w:rsidRPr="00341A69">
              <w:rPr>
                <w:szCs w:val="24"/>
              </w:rPr>
              <w:t>Sınıf Tekrarı</w:t>
            </w:r>
          </w:p>
        </w:tc>
        <w:tc>
          <w:tcPr>
            <w:tcW w:w="4111" w:type="dxa"/>
            <w:shd w:val="clear" w:color="auto" w:fill="auto"/>
          </w:tcPr>
          <w:p w:rsidR="00A20B34" w:rsidRPr="00341A69" w:rsidRDefault="00A20B34" w:rsidP="00D41148">
            <w:pPr>
              <w:spacing w:after="0"/>
              <w:jc w:val="both"/>
              <w:rPr>
                <w:szCs w:val="24"/>
              </w:rPr>
            </w:pPr>
            <w:r w:rsidRPr="00341A69">
              <w:rPr>
                <w:szCs w:val="24"/>
              </w:rPr>
              <w:t>Bina ve Yerleşke</w:t>
            </w:r>
          </w:p>
        </w:tc>
      </w:tr>
      <w:tr w:rsidR="00341A69" w:rsidRPr="00341A69" w:rsidTr="00D41148">
        <w:tc>
          <w:tcPr>
            <w:tcW w:w="4252" w:type="dxa"/>
            <w:shd w:val="clear" w:color="auto" w:fill="auto"/>
          </w:tcPr>
          <w:p w:rsidR="003322A4" w:rsidRPr="00341A69" w:rsidRDefault="003322A4" w:rsidP="00D41148">
            <w:pPr>
              <w:spacing w:after="0"/>
              <w:jc w:val="both"/>
              <w:rPr>
                <w:szCs w:val="24"/>
              </w:rPr>
            </w:pPr>
            <w:r w:rsidRPr="00341A69">
              <w:rPr>
                <w:szCs w:val="24"/>
              </w:rPr>
              <w:t>Özel Eğitime İhtiyaç Duyan Bireyler</w:t>
            </w:r>
          </w:p>
        </w:tc>
        <w:tc>
          <w:tcPr>
            <w:tcW w:w="3402" w:type="dxa"/>
            <w:shd w:val="clear" w:color="auto" w:fill="auto"/>
          </w:tcPr>
          <w:p w:rsidR="003322A4" w:rsidRPr="009B4407" w:rsidRDefault="003322A4" w:rsidP="009B4407">
            <w:pPr>
              <w:spacing w:after="0"/>
              <w:rPr>
                <w:sz w:val="18"/>
                <w:szCs w:val="24"/>
              </w:rPr>
            </w:pPr>
            <w:r w:rsidRPr="009B4407">
              <w:rPr>
                <w:sz w:val="18"/>
                <w:szCs w:val="24"/>
              </w:rPr>
              <w:t>İstihdam</w:t>
            </w:r>
            <w:r w:rsidR="005E2863" w:rsidRPr="009B4407">
              <w:rPr>
                <w:sz w:val="18"/>
                <w:szCs w:val="24"/>
              </w:rPr>
              <w:t xml:space="preserve"> Edilebilirlik ve Yönlendirme</w:t>
            </w:r>
          </w:p>
        </w:tc>
        <w:tc>
          <w:tcPr>
            <w:tcW w:w="4111" w:type="dxa"/>
            <w:shd w:val="clear" w:color="auto" w:fill="auto"/>
          </w:tcPr>
          <w:p w:rsidR="003322A4" w:rsidRPr="00341A69" w:rsidRDefault="003322A4" w:rsidP="00D41148">
            <w:pPr>
              <w:spacing w:after="0"/>
              <w:jc w:val="both"/>
              <w:rPr>
                <w:szCs w:val="24"/>
              </w:rPr>
            </w:pPr>
            <w:r w:rsidRPr="00341A69">
              <w:rPr>
                <w:szCs w:val="24"/>
              </w:rPr>
              <w:t>Donanım</w:t>
            </w:r>
          </w:p>
        </w:tc>
      </w:tr>
      <w:tr w:rsidR="00341A69" w:rsidRPr="00341A69" w:rsidTr="00D41148">
        <w:tc>
          <w:tcPr>
            <w:tcW w:w="4252" w:type="dxa"/>
            <w:shd w:val="clear" w:color="auto" w:fill="auto"/>
          </w:tcPr>
          <w:p w:rsidR="003322A4" w:rsidRPr="00341A69" w:rsidRDefault="003322A4" w:rsidP="00D41148">
            <w:pPr>
              <w:spacing w:after="0"/>
              <w:jc w:val="both"/>
              <w:rPr>
                <w:szCs w:val="24"/>
              </w:rPr>
            </w:pPr>
            <w:r w:rsidRPr="00341A69">
              <w:rPr>
                <w:szCs w:val="24"/>
              </w:rPr>
              <w:t>Yabancı Öğrenciler</w:t>
            </w:r>
          </w:p>
        </w:tc>
        <w:tc>
          <w:tcPr>
            <w:tcW w:w="3402" w:type="dxa"/>
            <w:shd w:val="clear" w:color="auto" w:fill="auto"/>
          </w:tcPr>
          <w:p w:rsidR="003322A4" w:rsidRPr="00341A69" w:rsidRDefault="003322A4" w:rsidP="00D41148">
            <w:pPr>
              <w:spacing w:after="0"/>
              <w:jc w:val="both"/>
              <w:rPr>
                <w:szCs w:val="24"/>
              </w:rPr>
            </w:pPr>
            <w:r w:rsidRPr="00341A69">
              <w:rPr>
                <w:szCs w:val="24"/>
              </w:rPr>
              <w:t>Öğretim Yöntemleri</w:t>
            </w:r>
          </w:p>
        </w:tc>
        <w:tc>
          <w:tcPr>
            <w:tcW w:w="4111" w:type="dxa"/>
            <w:shd w:val="clear" w:color="auto" w:fill="auto"/>
          </w:tcPr>
          <w:p w:rsidR="003322A4" w:rsidRPr="00341A69" w:rsidRDefault="003322A4" w:rsidP="00D41148">
            <w:pPr>
              <w:spacing w:after="0"/>
              <w:jc w:val="both"/>
              <w:rPr>
                <w:szCs w:val="24"/>
              </w:rPr>
            </w:pPr>
            <w:r w:rsidRPr="00341A69">
              <w:rPr>
                <w:szCs w:val="24"/>
              </w:rPr>
              <w:t>Temizlik, Hijyen</w:t>
            </w:r>
          </w:p>
        </w:tc>
      </w:tr>
      <w:tr w:rsidR="00341A69" w:rsidRPr="00341A69" w:rsidTr="00D41148">
        <w:tc>
          <w:tcPr>
            <w:tcW w:w="4252" w:type="dxa"/>
            <w:shd w:val="clear" w:color="auto" w:fill="auto"/>
          </w:tcPr>
          <w:p w:rsidR="003322A4" w:rsidRPr="00341A69" w:rsidRDefault="003322A4" w:rsidP="00D41148">
            <w:pPr>
              <w:spacing w:after="0"/>
              <w:jc w:val="both"/>
              <w:rPr>
                <w:szCs w:val="24"/>
              </w:rPr>
            </w:pPr>
            <w:r w:rsidRPr="00341A69">
              <w:rPr>
                <w:szCs w:val="24"/>
              </w:rPr>
              <w:t>Hayatboyu Öğrenme</w:t>
            </w:r>
          </w:p>
        </w:tc>
        <w:tc>
          <w:tcPr>
            <w:tcW w:w="3402" w:type="dxa"/>
            <w:shd w:val="clear" w:color="auto" w:fill="auto"/>
          </w:tcPr>
          <w:p w:rsidR="003322A4" w:rsidRPr="00341A69" w:rsidRDefault="003322A4" w:rsidP="00D41148">
            <w:pPr>
              <w:spacing w:after="0"/>
              <w:jc w:val="both"/>
              <w:rPr>
                <w:szCs w:val="24"/>
              </w:rPr>
            </w:pPr>
            <w:r w:rsidRPr="00341A69">
              <w:rPr>
                <w:szCs w:val="24"/>
              </w:rPr>
              <w:t>Ders araç gereçleri</w:t>
            </w:r>
          </w:p>
        </w:tc>
        <w:tc>
          <w:tcPr>
            <w:tcW w:w="4111" w:type="dxa"/>
            <w:shd w:val="clear" w:color="auto" w:fill="auto"/>
          </w:tcPr>
          <w:p w:rsidR="003322A4" w:rsidRPr="00341A69" w:rsidRDefault="003322A4" w:rsidP="00383EC1">
            <w:pPr>
              <w:spacing w:after="0"/>
              <w:rPr>
                <w:szCs w:val="24"/>
              </w:rPr>
            </w:pPr>
            <w:r w:rsidRPr="00341A69">
              <w:rPr>
                <w:szCs w:val="24"/>
              </w:rPr>
              <w:t>İş Güvenliği, Okul Güvenliği</w:t>
            </w:r>
          </w:p>
        </w:tc>
      </w:tr>
    </w:tbl>
    <w:p w:rsidR="00A20B34" w:rsidRPr="00341A69" w:rsidRDefault="00A20B34" w:rsidP="00C27A06">
      <w:pPr>
        <w:spacing w:after="0"/>
        <w:ind w:firstLine="708"/>
        <w:jc w:val="both"/>
        <w:rPr>
          <w:szCs w:val="24"/>
        </w:rPr>
      </w:pPr>
    </w:p>
    <w:p w:rsidR="00C27A06" w:rsidRPr="00341A69" w:rsidRDefault="00C27A06" w:rsidP="009B4407">
      <w:pPr>
        <w:spacing w:after="0"/>
        <w:ind w:firstLine="708"/>
        <w:jc w:val="both"/>
        <w:rPr>
          <w:szCs w:val="24"/>
        </w:rPr>
      </w:pPr>
      <w:r w:rsidRPr="00341A69">
        <w:rPr>
          <w:szCs w:val="24"/>
        </w:rPr>
        <w:t>Gelişim ve sorun alanlarına ilişkin GZFT analizinden yola çık</w:t>
      </w:r>
      <w:r w:rsidR="00A20B34" w:rsidRPr="00341A69">
        <w:rPr>
          <w:szCs w:val="24"/>
        </w:rPr>
        <w:t>ı</w:t>
      </w:r>
      <w:r w:rsidRPr="00341A69">
        <w:rPr>
          <w:szCs w:val="24"/>
        </w:rPr>
        <w:t>larak saptamalar yapılırken yukarıdaki tabloda yer alan ayrımda belirtilen temel sorun alanlarına</w:t>
      </w:r>
      <w:r w:rsidR="009B4407">
        <w:rPr>
          <w:szCs w:val="24"/>
        </w:rPr>
        <w:t xml:space="preserve"> dikkat edilmesi gerekmektedir.</w:t>
      </w:r>
    </w:p>
    <w:p w:rsidR="00A20B34" w:rsidRPr="009B4407" w:rsidRDefault="00DB7089" w:rsidP="00A20B34">
      <w:pPr>
        <w:pStyle w:val="Balk3"/>
        <w:rPr>
          <w:b/>
        </w:rPr>
      </w:pPr>
      <w:bookmarkStart w:id="22" w:name="_Toc416084890"/>
      <w:r w:rsidRPr="009B4407">
        <w:rPr>
          <w:b/>
        </w:rPr>
        <w:t>Gelişim ve Sorun Alanları</w:t>
      </w:r>
      <w:r w:rsidR="00A20B34" w:rsidRPr="009B4407">
        <w:rPr>
          <w:b/>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341A69" w:rsidRPr="00341A69" w:rsidTr="00DA19C0">
        <w:trPr>
          <w:trHeight w:val="300"/>
        </w:trPr>
        <w:tc>
          <w:tcPr>
            <w:tcW w:w="14709" w:type="dxa"/>
            <w:gridSpan w:val="2"/>
            <w:vAlign w:val="center"/>
            <w:hideMark/>
          </w:tcPr>
          <w:bookmarkEnd w:id="22"/>
          <w:p w:rsidR="001319C4" w:rsidRPr="00341A69" w:rsidRDefault="001319C4" w:rsidP="00DA19C0">
            <w:pPr>
              <w:spacing w:after="0" w:line="240" w:lineRule="auto"/>
              <w:rPr>
                <w:b/>
                <w:bCs/>
                <w:szCs w:val="24"/>
              </w:rPr>
            </w:pPr>
            <w:r w:rsidRPr="00341A69">
              <w:rPr>
                <w:b/>
                <w:bCs/>
                <w:szCs w:val="24"/>
              </w:rPr>
              <w:t>1.TEMA: EĞİTİM VE ÖĞRETİME ERİŞİM</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1</w:t>
            </w:r>
          </w:p>
        </w:tc>
        <w:tc>
          <w:tcPr>
            <w:tcW w:w="13889" w:type="dxa"/>
            <w:vAlign w:val="center"/>
            <w:hideMark/>
          </w:tcPr>
          <w:p w:rsidR="001319C4" w:rsidRPr="00341A69" w:rsidRDefault="001319C4" w:rsidP="00DA19C0">
            <w:pPr>
              <w:spacing w:after="0" w:line="240" w:lineRule="auto"/>
              <w:rPr>
                <w:szCs w:val="24"/>
              </w:rPr>
            </w:pPr>
            <w:r w:rsidRPr="00341A69">
              <w:rPr>
                <w:szCs w:val="24"/>
              </w:rPr>
              <w:t>Okullaşma oranımız % 100’dür.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2</w:t>
            </w:r>
          </w:p>
        </w:tc>
        <w:tc>
          <w:tcPr>
            <w:tcW w:w="13889" w:type="dxa"/>
            <w:vAlign w:val="center"/>
            <w:hideMark/>
          </w:tcPr>
          <w:p w:rsidR="001319C4" w:rsidRPr="00341A69" w:rsidRDefault="008E24FA" w:rsidP="00DA19C0">
            <w:pPr>
              <w:spacing w:after="0" w:line="240" w:lineRule="auto"/>
              <w:rPr>
                <w:szCs w:val="24"/>
              </w:rPr>
            </w:pPr>
            <w:r w:rsidRPr="00341A69">
              <w:rPr>
                <w:szCs w:val="24"/>
              </w:rPr>
              <w:t>Devamsızlık problemi yoktur</w:t>
            </w:r>
            <w:r w:rsidR="001319C4" w:rsidRPr="00341A69">
              <w:rPr>
                <w:szCs w:val="24"/>
              </w:rPr>
              <w:t xml:space="preserve">. </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3</w:t>
            </w:r>
          </w:p>
        </w:tc>
        <w:tc>
          <w:tcPr>
            <w:tcW w:w="13889" w:type="dxa"/>
            <w:vAlign w:val="center"/>
          </w:tcPr>
          <w:p w:rsidR="001319C4" w:rsidRPr="00341A69" w:rsidRDefault="001319C4" w:rsidP="00DA19C0">
            <w:pPr>
              <w:spacing w:after="0" w:line="240" w:lineRule="auto"/>
              <w:rPr>
                <w:szCs w:val="24"/>
              </w:rPr>
            </w:pPr>
            <w:r w:rsidRPr="00341A69">
              <w:rPr>
                <w:szCs w:val="24"/>
              </w:rPr>
              <w:t>Özel eğitim ihtiyacı olan öğrenciler, kendilerine uygun planlamalar yapılarak tam kaynaştırma öğrenciler olarak okulumuza devam etmekteler.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4</w:t>
            </w:r>
          </w:p>
        </w:tc>
        <w:tc>
          <w:tcPr>
            <w:tcW w:w="13889" w:type="dxa"/>
            <w:vAlign w:val="center"/>
          </w:tcPr>
          <w:p w:rsidR="001319C4" w:rsidRPr="00341A69" w:rsidRDefault="001319C4" w:rsidP="00DA19C0">
            <w:pPr>
              <w:spacing w:after="0" w:line="240" w:lineRule="auto"/>
              <w:rPr>
                <w:szCs w:val="24"/>
              </w:rPr>
            </w:pPr>
            <w:r w:rsidRPr="00341A69">
              <w:rPr>
                <w:szCs w:val="24"/>
              </w:rPr>
              <w:t>Yabancı uyruklu öğrencilere ulaşılarak okula kayıtları yaptırılmaktadır.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5</w:t>
            </w:r>
          </w:p>
        </w:tc>
        <w:tc>
          <w:tcPr>
            <w:tcW w:w="13889" w:type="dxa"/>
            <w:vAlign w:val="center"/>
          </w:tcPr>
          <w:p w:rsidR="001319C4" w:rsidRPr="00341A69" w:rsidRDefault="001319C4" w:rsidP="00DA19C0">
            <w:pPr>
              <w:spacing w:after="0" w:line="240" w:lineRule="auto"/>
              <w:rPr>
                <w:szCs w:val="24"/>
              </w:rPr>
            </w:pPr>
            <w:r w:rsidRPr="00341A69">
              <w:rPr>
                <w:szCs w:val="24"/>
              </w:rPr>
              <w:t>Okulumuzun bütün olanakları ders araç gereçlerine öğrencilerimiz erişmektedir.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6</w:t>
            </w:r>
          </w:p>
        </w:tc>
        <w:tc>
          <w:tcPr>
            <w:tcW w:w="13889" w:type="dxa"/>
            <w:vAlign w:val="center"/>
          </w:tcPr>
          <w:p w:rsidR="001319C4" w:rsidRPr="00341A69" w:rsidRDefault="001319C4" w:rsidP="00DA19C0">
            <w:pPr>
              <w:spacing w:after="0" w:line="240" w:lineRule="auto"/>
              <w:rPr>
                <w:szCs w:val="24"/>
              </w:rPr>
            </w:pPr>
            <w:r w:rsidRPr="00341A69">
              <w:rPr>
                <w:szCs w:val="24"/>
              </w:rPr>
              <w:t>Temizlik ürünlerine öğrencilerimiz erişmektedir.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7</w:t>
            </w:r>
          </w:p>
        </w:tc>
        <w:tc>
          <w:tcPr>
            <w:tcW w:w="13889" w:type="dxa"/>
            <w:vAlign w:val="center"/>
          </w:tcPr>
          <w:p w:rsidR="001319C4" w:rsidRPr="00341A69" w:rsidRDefault="001319C4" w:rsidP="00DA19C0">
            <w:pPr>
              <w:spacing w:after="0" w:line="240" w:lineRule="auto"/>
              <w:rPr>
                <w:szCs w:val="24"/>
              </w:rPr>
            </w:pPr>
            <w:r w:rsidRPr="00341A69">
              <w:rPr>
                <w:szCs w:val="24"/>
              </w:rPr>
              <w:t>Kütüphanemiz sürekli açıktır.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8</w:t>
            </w:r>
          </w:p>
        </w:tc>
        <w:tc>
          <w:tcPr>
            <w:tcW w:w="13889" w:type="dxa"/>
            <w:vAlign w:val="center"/>
          </w:tcPr>
          <w:p w:rsidR="001319C4" w:rsidRPr="00341A69" w:rsidRDefault="001319C4" w:rsidP="00DA19C0">
            <w:pPr>
              <w:spacing w:after="0" w:line="240" w:lineRule="auto"/>
              <w:rPr>
                <w:szCs w:val="24"/>
              </w:rPr>
            </w:pPr>
            <w:r w:rsidRPr="00341A69">
              <w:rPr>
                <w:szCs w:val="24"/>
              </w:rPr>
              <w:t>Öğrenciler teknolojik aletlere istedikleri zaman ulaşabilmektedir.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9</w:t>
            </w:r>
          </w:p>
        </w:tc>
        <w:tc>
          <w:tcPr>
            <w:tcW w:w="13889" w:type="dxa"/>
            <w:vAlign w:val="center"/>
          </w:tcPr>
          <w:p w:rsidR="001319C4" w:rsidRPr="00341A69" w:rsidRDefault="001319C4" w:rsidP="00DA19C0">
            <w:pPr>
              <w:spacing w:after="0" w:line="240" w:lineRule="auto"/>
              <w:rPr>
                <w:szCs w:val="24"/>
              </w:rPr>
            </w:pPr>
            <w:r w:rsidRPr="00341A69">
              <w:rPr>
                <w:szCs w:val="24"/>
              </w:rPr>
              <w:t>Yeni gelen öğrencilerin uyum sorunu yaşamamaları için tam bir bütünlük halinde hareket edilmektedir</w:t>
            </w:r>
          </w:p>
        </w:tc>
      </w:tr>
      <w:tr w:rsidR="00341A69" w:rsidRPr="00341A69" w:rsidTr="00DA19C0">
        <w:trPr>
          <w:trHeight w:val="330"/>
        </w:trPr>
        <w:tc>
          <w:tcPr>
            <w:tcW w:w="820" w:type="dxa"/>
            <w:vAlign w:val="center"/>
            <w:hideMark/>
          </w:tcPr>
          <w:p w:rsidR="001319C4" w:rsidRPr="00341A69" w:rsidRDefault="001319C4" w:rsidP="00DA19C0">
            <w:pPr>
              <w:spacing w:after="0" w:line="240" w:lineRule="auto"/>
              <w:jc w:val="center"/>
              <w:rPr>
                <w:b/>
                <w:bCs/>
                <w:szCs w:val="24"/>
              </w:rPr>
            </w:pPr>
            <w:r w:rsidRPr="00341A69">
              <w:rPr>
                <w:b/>
                <w:bCs/>
                <w:szCs w:val="24"/>
              </w:rPr>
              <w:t>10</w:t>
            </w:r>
          </w:p>
        </w:tc>
        <w:tc>
          <w:tcPr>
            <w:tcW w:w="13889" w:type="dxa"/>
            <w:vAlign w:val="center"/>
          </w:tcPr>
          <w:p w:rsidR="001319C4" w:rsidRPr="00341A69" w:rsidRDefault="001319C4" w:rsidP="00DA19C0">
            <w:pPr>
              <w:spacing w:after="0" w:line="240" w:lineRule="auto"/>
              <w:rPr>
                <w:szCs w:val="24"/>
              </w:rPr>
            </w:pPr>
            <w:r w:rsidRPr="00341A69">
              <w:rPr>
                <w:szCs w:val="24"/>
              </w:rPr>
              <w:t>Öğrencilerin eğitim ve öğretim adına eksikleri anında karşılanmaktadır.</w:t>
            </w:r>
          </w:p>
        </w:tc>
      </w:tr>
    </w:tbl>
    <w:p w:rsidR="001319C4" w:rsidRPr="00341A69" w:rsidRDefault="001319C4"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341A69" w:rsidRPr="00341A69" w:rsidTr="00770732">
        <w:trPr>
          <w:trHeight w:val="113"/>
        </w:trPr>
        <w:tc>
          <w:tcPr>
            <w:tcW w:w="14709" w:type="dxa"/>
            <w:gridSpan w:val="2"/>
            <w:vAlign w:val="center"/>
            <w:hideMark/>
          </w:tcPr>
          <w:p w:rsidR="00F675E8" w:rsidRPr="00341A69" w:rsidRDefault="00F675E8" w:rsidP="00A20B34">
            <w:pPr>
              <w:spacing w:after="0" w:line="240" w:lineRule="auto"/>
              <w:rPr>
                <w:b/>
                <w:bCs/>
                <w:szCs w:val="24"/>
              </w:rPr>
            </w:pPr>
            <w:r w:rsidRPr="00341A69">
              <w:rPr>
                <w:b/>
                <w:bCs/>
                <w:szCs w:val="24"/>
              </w:rPr>
              <w:t>2.TEMA: EĞİTİM</w:t>
            </w:r>
            <w:r w:rsidR="00401E0F" w:rsidRPr="00341A69">
              <w:rPr>
                <w:b/>
                <w:bCs/>
                <w:szCs w:val="24"/>
              </w:rPr>
              <w:t xml:space="preserve"> VE ÖĞRETİMDE</w:t>
            </w:r>
            <w:r w:rsidRPr="00341A69">
              <w:rPr>
                <w:b/>
                <w:bCs/>
                <w:szCs w:val="24"/>
              </w:rPr>
              <w:t xml:space="preserve"> KALİTE</w:t>
            </w:r>
          </w:p>
        </w:tc>
      </w:tr>
      <w:tr w:rsidR="00341A69" w:rsidRPr="00341A69" w:rsidTr="00770732">
        <w:trPr>
          <w:trHeight w:val="57"/>
        </w:trPr>
        <w:tc>
          <w:tcPr>
            <w:tcW w:w="820" w:type="dxa"/>
            <w:vAlign w:val="center"/>
            <w:hideMark/>
          </w:tcPr>
          <w:p w:rsidR="00F675E8" w:rsidRPr="00341A69" w:rsidRDefault="00F675E8" w:rsidP="00FE3704">
            <w:pPr>
              <w:spacing w:after="0" w:line="240" w:lineRule="auto"/>
              <w:jc w:val="center"/>
              <w:rPr>
                <w:b/>
                <w:bCs/>
                <w:szCs w:val="24"/>
              </w:rPr>
            </w:pPr>
            <w:r w:rsidRPr="00341A69">
              <w:rPr>
                <w:b/>
                <w:bCs/>
                <w:szCs w:val="24"/>
              </w:rPr>
              <w:t>1</w:t>
            </w:r>
          </w:p>
        </w:tc>
        <w:tc>
          <w:tcPr>
            <w:tcW w:w="13889" w:type="dxa"/>
            <w:vAlign w:val="center"/>
            <w:hideMark/>
          </w:tcPr>
          <w:p w:rsidR="00F675E8" w:rsidRPr="00341A69" w:rsidRDefault="00AA161C" w:rsidP="00FE3704">
            <w:pPr>
              <w:spacing w:after="0" w:line="240" w:lineRule="auto"/>
              <w:rPr>
                <w:szCs w:val="24"/>
              </w:rPr>
            </w:pPr>
            <w:r w:rsidRPr="00341A69">
              <w:rPr>
                <w:szCs w:val="24"/>
              </w:rPr>
              <w:t>Okullaşma Oranımız % 100</w:t>
            </w:r>
          </w:p>
        </w:tc>
      </w:tr>
      <w:tr w:rsidR="00341A69" w:rsidRPr="00341A69" w:rsidTr="00770732">
        <w:trPr>
          <w:trHeight w:val="57"/>
        </w:trPr>
        <w:tc>
          <w:tcPr>
            <w:tcW w:w="820" w:type="dxa"/>
            <w:vAlign w:val="center"/>
            <w:hideMark/>
          </w:tcPr>
          <w:p w:rsidR="00F675E8" w:rsidRPr="00341A69" w:rsidRDefault="00F675E8" w:rsidP="00FE3704">
            <w:pPr>
              <w:spacing w:after="0" w:line="240" w:lineRule="auto"/>
              <w:jc w:val="center"/>
              <w:rPr>
                <w:b/>
                <w:bCs/>
                <w:szCs w:val="24"/>
              </w:rPr>
            </w:pPr>
            <w:r w:rsidRPr="00341A69">
              <w:rPr>
                <w:b/>
                <w:bCs/>
                <w:szCs w:val="24"/>
              </w:rPr>
              <w:lastRenderedPageBreak/>
              <w:t>2</w:t>
            </w:r>
          </w:p>
        </w:tc>
        <w:tc>
          <w:tcPr>
            <w:tcW w:w="13889" w:type="dxa"/>
            <w:vAlign w:val="center"/>
            <w:hideMark/>
          </w:tcPr>
          <w:p w:rsidR="00F675E8" w:rsidRPr="00341A69" w:rsidRDefault="00AA161C" w:rsidP="00FE3704">
            <w:pPr>
              <w:spacing w:after="0" w:line="240" w:lineRule="auto"/>
              <w:rPr>
                <w:szCs w:val="24"/>
              </w:rPr>
            </w:pPr>
            <w:r w:rsidRPr="00341A69">
              <w:rPr>
                <w:szCs w:val="24"/>
              </w:rPr>
              <w:t>Devamsız Öğrencimiz Bulunmamaktadır</w:t>
            </w:r>
          </w:p>
        </w:tc>
      </w:tr>
      <w:tr w:rsidR="00341A69" w:rsidRPr="00341A69" w:rsidTr="00770732">
        <w:trPr>
          <w:trHeight w:val="57"/>
        </w:trPr>
        <w:tc>
          <w:tcPr>
            <w:tcW w:w="820" w:type="dxa"/>
            <w:vAlign w:val="center"/>
            <w:hideMark/>
          </w:tcPr>
          <w:p w:rsidR="00F675E8" w:rsidRPr="00341A69" w:rsidRDefault="00F675E8" w:rsidP="00FE3704">
            <w:pPr>
              <w:spacing w:after="0" w:line="240" w:lineRule="auto"/>
              <w:jc w:val="center"/>
              <w:rPr>
                <w:b/>
                <w:bCs/>
                <w:szCs w:val="24"/>
              </w:rPr>
            </w:pPr>
            <w:r w:rsidRPr="00341A69">
              <w:rPr>
                <w:b/>
                <w:bCs/>
                <w:szCs w:val="24"/>
              </w:rPr>
              <w:t>3</w:t>
            </w:r>
          </w:p>
        </w:tc>
        <w:tc>
          <w:tcPr>
            <w:tcW w:w="13889" w:type="dxa"/>
            <w:vAlign w:val="center"/>
          </w:tcPr>
          <w:p w:rsidR="00F675E8" w:rsidRPr="00341A69" w:rsidRDefault="00AA161C" w:rsidP="00FE3704">
            <w:pPr>
              <w:spacing w:after="0" w:line="240" w:lineRule="auto"/>
              <w:rPr>
                <w:szCs w:val="24"/>
              </w:rPr>
            </w:pPr>
            <w:r w:rsidRPr="00341A69">
              <w:rPr>
                <w:szCs w:val="24"/>
              </w:rPr>
              <w:t>Merkezi Sınavlarda Öğrencilerimiz Yüksek Başarı Göster</w:t>
            </w:r>
            <w:r w:rsidR="008E24FA" w:rsidRPr="00341A69">
              <w:rPr>
                <w:szCs w:val="24"/>
              </w:rPr>
              <w:t>mektedirler. İlçe Genelinde üst s</w:t>
            </w:r>
            <w:r w:rsidRPr="00341A69">
              <w:rPr>
                <w:szCs w:val="24"/>
              </w:rPr>
              <w:t>ıra</w:t>
            </w:r>
            <w:r w:rsidR="008E24FA" w:rsidRPr="00341A69">
              <w:rPr>
                <w:szCs w:val="24"/>
              </w:rPr>
              <w:t>lar</w:t>
            </w:r>
            <w:r w:rsidRPr="00341A69">
              <w:rPr>
                <w:szCs w:val="24"/>
              </w:rPr>
              <w:t>dabulunmaktayız</w:t>
            </w:r>
            <w:r w:rsidR="008E24FA" w:rsidRPr="00341A69">
              <w:rPr>
                <w:szCs w:val="24"/>
              </w:rPr>
              <w:t>.</w:t>
            </w:r>
          </w:p>
        </w:tc>
      </w:tr>
      <w:tr w:rsidR="00341A69" w:rsidRPr="00341A69" w:rsidTr="00770732">
        <w:trPr>
          <w:trHeight w:val="57"/>
        </w:trPr>
        <w:tc>
          <w:tcPr>
            <w:tcW w:w="820" w:type="dxa"/>
            <w:vAlign w:val="center"/>
            <w:hideMark/>
          </w:tcPr>
          <w:p w:rsidR="00F675E8" w:rsidRPr="00341A69" w:rsidRDefault="00F675E8" w:rsidP="00FE3704">
            <w:pPr>
              <w:spacing w:after="0" w:line="240" w:lineRule="auto"/>
              <w:jc w:val="center"/>
              <w:rPr>
                <w:b/>
                <w:bCs/>
                <w:szCs w:val="24"/>
              </w:rPr>
            </w:pPr>
            <w:r w:rsidRPr="00341A69">
              <w:rPr>
                <w:b/>
                <w:bCs/>
                <w:szCs w:val="24"/>
              </w:rPr>
              <w:t>4</w:t>
            </w:r>
          </w:p>
        </w:tc>
        <w:tc>
          <w:tcPr>
            <w:tcW w:w="13889" w:type="dxa"/>
            <w:vAlign w:val="center"/>
          </w:tcPr>
          <w:p w:rsidR="00F675E8" w:rsidRPr="00341A69" w:rsidRDefault="00AA161C" w:rsidP="00AA161C">
            <w:pPr>
              <w:spacing w:after="0" w:line="240" w:lineRule="auto"/>
              <w:rPr>
                <w:szCs w:val="24"/>
              </w:rPr>
            </w:pPr>
            <w:r w:rsidRPr="00341A69">
              <w:rPr>
                <w:szCs w:val="24"/>
              </w:rPr>
              <w:t>Kurumsal Yönetim tarzımız kolaylaştıran zorlaştır</w:t>
            </w:r>
            <w:r w:rsidR="0066121F" w:rsidRPr="00341A69">
              <w:rPr>
                <w:szCs w:val="24"/>
              </w:rPr>
              <w:t>mayan sevdiren nefret ettimeyen</w:t>
            </w:r>
            <w:r w:rsidRPr="00341A69">
              <w:rPr>
                <w:szCs w:val="24"/>
              </w:rPr>
              <w:t>,adil ,demokratik ,halkla iyi ilişkiler içersinde olan, yönetime tüm çalışanları,öğrecileri,velilerin  katılımını sağlayan  yönetim tarzı olarak benimsenmektedir.</w:t>
            </w:r>
          </w:p>
        </w:tc>
      </w:tr>
      <w:tr w:rsidR="00341A69" w:rsidRPr="00341A69" w:rsidTr="00770732">
        <w:trPr>
          <w:trHeight w:val="57"/>
        </w:trPr>
        <w:tc>
          <w:tcPr>
            <w:tcW w:w="820" w:type="dxa"/>
            <w:vAlign w:val="center"/>
            <w:hideMark/>
          </w:tcPr>
          <w:p w:rsidR="0014745B" w:rsidRPr="00341A69" w:rsidRDefault="0014745B" w:rsidP="0014745B">
            <w:pPr>
              <w:spacing w:after="0" w:line="240" w:lineRule="auto"/>
              <w:jc w:val="center"/>
              <w:rPr>
                <w:b/>
                <w:bCs/>
                <w:szCs w:val="24"/>
              </w:rPr>
            </w:pPr>
            <w:r w:rsidRPr="00341A69">
              <w:rPr>
                <w:b/>
                <w:bCs/>
                <w:szCs w:val="24"/>
              </w:rPr>
              <w:t>5</w:t>
            </w:r>
          </w:p>
        </w:tc>
        <w:tc>
          <w:tcPr>
            <w:tcW w:w="13889" w:type="dxa"/>
            <w:vAlign w:val="center"/>
          </w:tcPr>
          <w:p w:rsidR="0014745B" w:rsidRPr="00341A69" w:rsidRDefault="0014745B" w:rsidP="0014745B">
            <w:pPr>
              <w:spacing w:after="0" w:line="240" w:lineRule="auto"/>
              <w:rPr>
                <w:szCs w:val="24"/>
              </w:rPr>
            </w:pPr>
            <w:r w:rsidRPr="00341A69">
              <w:rPr>
                <w:rFonts w:ascii="Times New Roman" w:hAnsi="Times New Roman"/>
                <w:szCs w:val="24"/>
              </w:rPr>
              <w:t xml:space="preserve">8. sınıf öğrencilerinin ilgi ve yeteneklerine göre bir üst eğitim kurumlarına yönlendirilmektedir. </w:t>
            </w:r>
          </w:p>
        </w:tc>
      </w:tr>
      <w:tr w:rsidR="00341A69" w:rsidRPr="00341A69" w:rsidTr="00770732">
        <w:trPr>
          <w:trHeight w:val="57"/>
        </w:trPr>
        <w:tc>
          <w:tcPr>
            <w:tcW w:w="820" w:type="dxa"/>
            <w:vAlign w:val="center"/>
            <w:hideMark/>
          </w:tcPr>
          <w:p w:rsidR="0014745B" w:rsidRPr="00341A69" w:rsidRDefault="0014745B" w:rsidP="0014745B">
            <w:pPr>
              <w:spacing w:after="0" w:line="240" w:lineRule="auto"/>
              <w:jc w:val="center"/>
              <w:rPr>
                <w:b/>
                <w:bCs/>
                <w:szCs w:val="24"/>
              </w:rPr>
            </w:pPr>
            <w:r w:rsidRPr="00341A69">
              <w:rPr>
                <w:b/>
                <w:bCs/>
                <w:szCs w:val="24"/>
              </w:rPr>
              <w:t>6</w:t>
            </w:r>
          </w:p>
        </w:tc>
        <w:tc>
          <w:tcPr>
            <w:tcW w:w="13889" w:type="dxa"/>
            <w:vAlign w:val="center"/>
          </w:tcPr>
          <w:p w:rsidR="0014745B" w:rsidRPr="00341A69" w:rsidRDefault="0014745B" w:rsidP="0014745B">
            <w:pPr>
              <w:spacing w:after="0" w:line="240" w:lineRule="auto"/>
              <w:rPr>
                <w:szCs w:val="24"/>
              </w:rPr>
            </w:pPr>
            <w:r w:rsidRPr="00341A69">
              <w:rPr>
                <w:rFonts w:ascii="Times New Roman" w:hAnsi="Times New Roman"/>
                <w:szCs w:val="24"/>
              </w:rPr>
              <w:t>Okulumuzda akıllı tahta, internet erişimi bulunmaktadır. Bu imkanlar öğreci ve velilerin kullanımına da açıktır.</w:t>
            </w:r>
          </w:p>
        </w:tc>
      </w:tr>
      <w:tr w:rsidR="00341A69" w:rsidRPr="00341A69" w:rsidTr="00770732">
        <w:trPr>
          <w:trHeight w:val="57"/>
        </w:trPr>
        <w:tc>
          <w:tcPr>
            <w:tcW w:w="820" w:type="dxa"/>
            <w:vAlign w:val="center"/>
            <w:hideMark/>
          </w:tcPr>
          <w:p w:rsidR="001319C4" w:rsidRPr="00341A69" w:rsidRDefault="001319C4" w:rsidP="001319C4">
            <w:pPr>
              <w:spacing w:after="0" w:line="240" w:lineRule="auto"/>
              <w:jc w:val="center"/>
              <w:rPr>
                <w:b/>
                <w:bCs/>
                <w:szCs w:val="24"/>
              </w:rPr>
            </w:pPr>
            <w:r w:rsidRPr="00341A69">
              <w:rPr>
                <w:b/>
                <w:bCs/>
                <w:szCs w:val="24"/>
              </w:rPr>
              <w:t>7</w:t>
            </w:r>
          </w:p>
        </w:tc>
        <w:tc>
          <w:tcPr>
            <w:tcW w:w="13889" w:type="dxa"/>
            <w:vAlign w:val="center"/>
          </w:tcPr>
          <w:p w:rsidR="001319C4" w:rsidRPr="00341A69" w:rsidRDefault="001319C4" w:rsidP="001319C4">
            <w:pPr>
              <w:spacing w:after="0" w:line="240" w:lineRule="auto"/>
              <w:rPr>
                <w:szCs w:val="24"/>
              </w:rPr>
            </w:pPr>
            <w:r w:rsidRPr="00341A69">
              <w:rPr>
                <w:szCs w:val="24"/>
              </w:rPr>
              <w:t>Ders araç - gereçleri kullanılmaktadır.</w:t>
            </w:r>
          </w:p>
        </w:tc>
      </w:tr>
      <w:tr w:rsidR="00341A69" w:rsidRPr="00341A69" w:rsidTr="00770732">
        <w:trPr>
          <w:trHeight w:val="57"/>
        </w:trPr>
        <w:tc>
          <w:tcPr>
            <w:tcW w:w="820" w:type="dxa"/>
            <w:vAlign w:val="center"/>
            <w:hideMark/>
          </w:tcPr>
          <w:p w:rsidR="001319C4" w:rsidRPr="00341A69" w:rsidRDefault="001319C4" w:rsidP="001319C4">
            <w:pPr>
              <w:spacing w:after="0" w:line="240" w:lineRule="auto"/>
              <w:jc w:val="center"/>
              <w:rPr>
                <w:b/>
                <w:bCs/>
                <w:szCs w:val="24"/>
              </w:rPr>
            </w:pPr>
            <w:r w:rsidRPr="00341A69">
              <w:rPr>
                <w:b/>
                <w:bCs/>
                <w:szCs w:val="24"/>
              </w:rPr>
              <w:t>8</w:t>
            </w:r>
          </w:p>
        </w:tc>
        <w:tc>
          <w:tcPr>
            <w:tcW w:w="13889" w:type="dxa"/>
            <w:vAlign w:val="center"/>
          </w:tcPr>
          <w:p w:rsidR="001319C4" w:rsidRPr="00341A69" w:rsidRDefault="001319C4" w:rsidP="001319C4">
            <w:pPr>
              <w:spacing w:after="0" w:line="240" w:lineRule="auto"/>
              <w:rPr>
                <w:szCs w:val="24"/>
              </w:rPr>
            </w:pPr>
            <w:r w:rsidRPr="00341A69">
              <w:rPr>
                <w:szCs w:val="24"/>
              </w:rPr>
              <w:t>Farklı öğretim yöntem ve teknikleri kullanılarak öğretim kalitesi yükseltilmektedir.</w:t>
            </w:r>
          </w:p>
        </w:tc>
      </w:tr>
      <w:tr w:rsidR="00341A69" w:rsidRPr="00341A69" w:rsidTr="00770732">
        <w:trPr>
          <w:trHeight w:val="57"/>
        </w:trPr>
        <w:tc>
          <w:tcPr>
            <w:tcW w:w="820" w:type="dxa"/>
            <w:vAlign w:val="center"/>
            <w:hideMark/>
          </w:tcPr>
          <w:p w:rsidR="001319C4" w:rsidRPr="00341A69" w:rsidRDefault="001319C4" w:rsidP="001319C4">
            <w:pPr>
              <w:spacing w:after="0" w:line="240" w:lineRule="auto"/>
              <w:jc w:val="center"/>
              <w:rPr>
                <w:b/>
                <w:bCs/>
                <w:szCs w:val="24"/>
              </w:rPr>
            </w:pPr>
            <w:r w:rsidRPr="00341A69">
              <w:rPr>
                <w:b/>
                <w:bCs/>
                <w:szCs w:val="24"/>
              </w:rPr>
              <w:t>9</w:t>
            </w:r>
          </w:p>
        </w:tc>
        <w:tc>
          <w:tcPr>
            <w:tcW w:w="13889" w:type="dxa"/>
            <w:vAlign w:val="center"/>
          </w:tcPr>
          <w:p w:rsidR="001319C4" w:rsidRPr="00341A69" w:rsidRDefault="001319C4" w:rsidP="001319C4">
            <w:pPr>
              <w:spacing w:after="0" w:line="240" w:lineRule="auto"/>
              <w:rPr>
                <w:szCs w:val="24"/>
              </w:rPr>
            </w:pPr>
            <w:r w:rsidRPr="00341A69">
              <w:rPr>
                <w:szCs w:val="24"/>
              </w:rPr>
              <w:t>Düzenli veli toplantı ve ziyaretlerinin yapılması</w:t>
            </w:r>
          </w:p>
        </w:tc>
      </w:tr>
      <w:tr w:rsidR="00341A69" w:rsidRPr="00341A69" w:rsidTr="00770732">
        <w:trPr>
          <w:trHeight w:val="57"/>
        </w:trPr>
        <w:tc>
          <w:tcPr>
            <w:tcW w:w="820" w:type="dxa"/>
            <w:vAlign w:val="center"/>
            <w:hideMark/>
          </w:tcPr>
          <w:p w:rsidR="001319C4" w:rsidRPr="00341A69" w:rsidRDefault="001319C4" w:rsidP="001319C4">
            <w:pPr>
              <w:spacing w:after="0" w:line="240" w:lineRule="auto"/>
              <w:jc w:val="center"/>
              <w:rPr>
                <w:b/>
                <w:bCs/>
                <w:szCs w:val="24"/>
              </w:rPr>
            </w:pPr>
            <w:r w:rsidRPr="00341A69">
              <w:rPr>
                <w:b/>
                <w:bCs/>
                <w:szCs w:val="24"/>
              </w:rPr>
              <w:t>10</w:t>
            </w:r>
          </w:p>
        </w:tc>
        <w:tc>
          <w:tcPr>
            <w:tcW w:w="13889" w:type="dxa"/>
            <w:vAlign w:val="center"/>
          </w:tcPr>
          <w:p w:rsidR="001319C4" w:rsidRPr="00341A69" w:rsidRDefault="001319C4" w:rsidP="001319C4">
            <w:pPr>
              <w:spacing w:after="0" w:line="240" w:lineRule="auto"/>
              <w:rPr>
                <w:szCs w:val="24"/>
              </w:rPr>
            </w:pPr>
            <w:r w:rsidRPr="00341A69">
              <w:rPr>
                <w:szCs w:val="24"/>
              </w:rPr>
              <w:t>Projelerin özendirilmesi ve artırılması</w:t>
            </w:r>
          </w:p>
        </w:tc>
      </w:tr>
    </w:tbl>
    <w:p w:rsidR="001319C4" w:rsidRPr="00341A69" w:rsidRDefault="001319C4"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341A69" w:rsidRPr="00341A69" w:rsidTr="00410D4D">
        <w:trPr>
          <w:trHeight w:val="330"/>
        </w:trPr>
        <w:tc>
          <w:tcPr>
            <w:tcW w:w="14709" w:type="dxa"/>
            <w:gridSpan w:val="2"/>
            <w:vAlign w:val="center"/>
            <w:hideMark/>
          </w:tcPr>
          <w:p w:rsidR="000413B1" w:rsidRPr="00341A69" w:rsidRDefault="00A20B34" w:rsidP="00A20B34">
            <w:pPr>
              <w:spacing w:after="0" w:line="240" w:lineRule="auto"/>
              <w:rPr>
                <w:b/>
                <w:bCs/>
                <w:szCs w:val="24"/>
              </w:rPr>
            </w:pPr>
            <w:r w:rsidRPr="00341A69">
              <w:rPr>
                <w:b/>
                <w:bCs/>
                <w:szCs w:val="24"/>
              </w:rPr>
              <w:t>3</w:t>
            </w:r>
            <w:r w:rsidR="000413B1" w:rsidRPr="00341A69">
              <w:rPr>
                <w:b/>
                <w:bCs/>
                <w:szCs w:val="24"/>
              </w:rPr>
              <w:t>.TEMA: KURUMSAL KAPASİTE</w:t>
            </w:r>
          </w:p>
        </w:tc>
      </w:tr>
      <w:tr w:rsidR="00341A69" w:rsidRPr="00341A69" w:rsidTr="00AA161C">
        <w:trPr>
          <w:trHeight w:val="330"/>
        </w:trPr>
        <w:tc>
          <w:tcPr>
            <w:tcW w:w="637" w:type="dxa"/>
            <w:vAlign w:val="center"/>
            <w:hideMark/>
          </w:tcPr>
          <w:p w:rsidR="004A345D" w:rsidRPr="00341A69" w:rsidRDefault="004A345D" w:rsidP="004A345D">
            <w:pPr>
              <w:spacing w:after="0" w:line="240" w:lineRule="auto"/>
              <w:jc w:val="center"/>
              <w:rPr>
                <w:b/>
                <w:bCs/>
                <w:szCs w:val="24"/>
              </w:rPr>
            </w:pPr>
            <w:r w:rsidRPr="00341A69">
              <w:rPr>
                <w:b/>
                <w:bCs/>
                <w:szCs w:val="24"/>
              </w:rPr>
              <w:t>1</w:t>
            </w:r>
          </w:p>
        </w:tc>
        <w:tc>
          <w:tcPr>
            <w:tcW w:w="14072" w:type="dxa"/>
          </w:tcPr>
          <w:p w:rsidR="004A345D" w:rsidRPr="00341A69" w:rsidRDefault="004A345D" w:rsidP="004A345D">
            <w:pPr>
              <w:spacing w:after="0" w:line="240" w:lineRule="auto"/>
              <w:jc w:val="both"/>
              <w:rPr>
                <w:rFonts w:ascii="Arial" w:hAnsi="Arial" w:cs="Arial"/>
                <w:b/>
                <w:szCs w:val="24"/>
              </w:rPr>
            </w:pPr>
            <w:r w:rsidRPr="00341A69">
              <w:rPr>
                <w:rFonts w:ascii="Arial" w:hAnsi="Arial" w:cs="Arial"/>
                <w:b/>
                <w:szCs w:val="24"/>
              </w:rPr>
              <w:t>Kurumsal İletişim</w:t>
            </w:r>
          </w:p>
          <w:p w:rsidR="004A345D" w:rsidRPr="00341A69" w:rsidRDefault="00C817B5" w:rsidP="004A345D">
            <w:pPr>
              <w:spacing w:after="0" w:line="240" w:lineRule="auto"/>
              <w:rPr>
                <w:szCs w:val="24"/>
              </w:rPr>
            </w:pPr>
            <w:r w:rsidRPr="00341A69">
              <w:rPr>
                <w:rFonts w:ascii="Arial" w:hAnsi="Arial" w:cs="Arial"/>
                <w:szCs w:val="24"/>
              </w:rPr>
              <w:t>Çevre ile kurumsal iletişim yüksek sevyededir.</w:t>
            </w:r>
          </w:p>
        </w:tc>
      </w:tr>
      <w:tr w:rsidR="00341A69" w:rsidRPr="00341A69" w:rsidTr="00AA161C">
        <w:trPr>
          <w:trHeight w:val="330"/>
        </w:trPr>
        <w:tc>
          <w:tcPr>
            <w:tcW w:w="637" w:type="dxa"/>
            <w:vAlign w:val="center"/>
            <w:hideMark/>
          </w:tcPr>
          <w:p w:rsidR="004A345D" w:rsidRPr="00341A69" w:rsidRDefault="004A345D" w:rsidP="004A345D">
            <w:pPr>
              <w:spacing w:after="0" w:line="240" w:lineRule="auto"/>
              <w:jc w:val="center"/>
              <w:rPr>
                <w:b/>
                <w:bCs/>
                <w:szCs w:val="24"/>
              </w:rPr>
            </w:pPr>
            <w:r w:rsidRPr="00341A69">
              <w:rPr>
                <w:b/>
                <w:bCs/>
                <w:szCs w:val="24"/>
              </w:rPr>
              <w:t>2</w:t>
            </w:r>
          </w:p>
        </w:tc>
        <w:tc>
          <w:tcPr>
            <w:tcW w:w="14072" w:type="dxa"/>
          </w:tcPr>
          <w:p w:rsidR="004A345D" w:rsidRPr="00341A69" w:rsidRDefault="004A345D" w:rsidP="004A345D">
            <w:pPr>
              <w:spacing w:after="0" w:line="240" w:lineRule="auto"/>
              <w:jc w:val="both"/>
              <w:rPr>
                <w:rFonts w:ascii="Arial" w:hAnsi="Arial" w:cs="Arial"/>
                <w:b/>
                <w:szCs w:val="24"/>
              </w:rPr>
            </w:pPr>
            <w:r w:rsidRPr="00341A69">
              <w:rPr>
                <w:rFonts w:ascii="Arial" w:hAnsi="Arial" w:cs="Arial"/>
                <w:b/>
                <w:szCs w:val="24"/>
              </w:rPr>
              <w:t>Kurumsal Yönetim</w:t>
            </w:r>
          </w:p>
          <w:p w:rsidR="004A345D" w:rsidRPr="00341A69" w:rsidRDefault="004A345D" w:rsidP="004A345D">
            <w:pPr>
              <w:spacing w:after="0" w:line="240" w:lineRule="auto"/>
              <w:rPr>
                <w:szCs w:val="24"/>
              </w:rPr>
            </w:pPr>
            <w:r w:rsidRPr="00341A69">
              <w:rPr>
                <w:rFonts w:ascii="Arial" w:hAnsi="Arial" w:cs="Arial"/>
                <w:szCs w:val="24"/>
              </w:rPr>
              <w:t>Çözüm odaklı yönetim anlayışı hakimdir.</w:t>
            </w:r>
          </w:p>
        </w:tc>
      </w:tr>
      <w:tr w:rsidR="00341A69" w:rsidRPr="00341A69" w:rsidTr="00AA161C">
        <w:trPr>
          <w:trHeight w:val="330"/>
        </w:trPr>
        <w:tc>
          <w:tcPr>
            <w:tcW w:w="637" w:type="dxa"/>
            <w:vAlign w:val="center"/>
            <w:hideMark/>
          </w:tcPr>
          <w:p w:rsidR="004A345D" w:rsidRPr="00341A69" w:rsidRDefault="004A345D" w:rsidP="004A345D">
            <w:pPr>
              <w:spacing w:after="0" w:line="240" w:lineRule="auto"/>
              <w:jc w:val="center"/>
              <w:rPr>
                <w:b/>
                <w:bCs/>
                <w:szCs w:val="24"/>
              </w:rPr>
            </w:pPr>
            <w:r w:rsidRPr="00341A69">
              <w:rPr>
                <w:b/>
                <w:bCs/>
                <w:szCs w:val="24"/>
              </w:rPr>
              <w:t>3</w:t>
            </w:r>
          </w:p>
        </w:tc>
        <w:tc>
          <w:tcPr>
            <w:tcW w:w="14072" w:type="dxa"/>
          </w:tcPr>
          <w:p w:rsidR="004A345D" w:rsidRPr="00341A69" w:rsidRDefault="004A345D" w:rsidP="004A345D">
            <w:pPr>
              <w:spacing w:after="0" w:line="240" w:lineRule="auto"/>
              <w:jc w:val="both"/>
              <w:rPr>
                <w:rFonts w:ascii="Arial" w:hAnsi="Arial" w:cs="Arial"/>
                <w:b/>
                <w:szCs w:val="24"/>
              </w:rPr>
            </w:pPr>
            <w:r w:rsidRPr="00341A69">
              <w:rPr>
                <w:rFonts w:ascii="Arial" w:hAnsi="Arial" w:cs="Arial"/>
                <w:b/>
                <w:szCs w:val="24"/>
              </w:rPr>
              <w:t>Bina ve Yerleşke</w:t>
            </w:r>
          </w:p>
          <w:p w:rsidR="004A345D" w:rsidRPr="00341A69" w:rsidRDefault="004A345D" w:rsidP="004A345D">
            <w:pPr>
              <w:spacing w:after="0" w:line="240" w:lineRule="auto"/>
              <w:rPr>
                <w:szCs w:val="24"/>
              </w:rPr>
            </w:pPr>
            <w:r w:rsidRPr="00341A69">
              <w:rPr>
                <w:rFonts w:ascii="Arial" w:hAnsi="Arial" w:cs="Arial"/>
                <w:szCs w:val="24"/>
              </w:rPr>
              <w:t>Eğitim öğretim ihtiyaçlarını karşılamaktadır.</w:t>
            </w:r>
          </w:p>
        </w:tc>
      </w:tr>
      <w:tr w:rsidR="00341A69" w:rsidRPr="00341A69" w:rsidTr="00AA161C">
        <w:trPr>
          <w:trHeight w:val="330"/>
        </w:trPr>
        <w:tc>
          <w:tcPr>
            <w:tcW w:w="637" w:type="dxa"/>
            <w:vAlign w:val="center"/>
            <w:hideMark/>
          </w:tcPr>
          <w:p w:rsidR="004A345D" w:rsidRPr="00341A69" w:rsidRDefault="004A345D" w:rsidP="004A345D">
            <w:pPr>
              <w:spacing w:after="0" w:line="240" w:lineRule="auto"/>
              <w:jc w:val="center"/>
              <w:rPr>
                <w:b/>
                <w:bCs/>
                <w:szCs w:val="24"/>
              </w:rPr>
            </w:pPr>
            <w:r w:rsidRPr="00341A69">
              <w:rPr>
                <w:b/>
                <w:bCs/>
                <w:szCs w:val="24"/>
              </w:rPr>
              <w:t>4</w:t>
            </w:r>
          </w:p>
        </w:tc>
        <w:tc>
          <w:tcPr>
            <w:tcW w:w="14072" w:type="dxa"/>
          </w:tcPr>
          <w:p w:rsidR="004A345D" w:rsidRPr="00341A69" w:rsidRDefault="004A345D" w:rsidP="004A345D">
            <w:pPr>
              <w:spacing w:after="0" w:line="240" w:lineRule="auto"/>
              <w:rPr>
                <w:szCs w:val="24"/>
              </w:rPr>
            </w:pPr>
            <w:r w:rsidRPr="00341A69">
              <w:rPr>
                <w:rFonts w:ascii="Arial" w:hAnsi="Arial" w:cs="Arial"/>
                <w:b/>
                <w:szCs w:val="24"/>
              </w:rPr>
              <w:t>Donanım yönünden</w:t>
            </w:r>
            <w:r w:rsidRPr="00341A69">
              <w:rPr>
                <w:rFonts w:ascii="Arial" w:hAnsi="Arial" w:cs="Arial"/>
                <w:szCs w:val="24"/>
              </w:rPr>
              <w:t xml:space="preserve"> oklumuz yeterli seviyededir.</w:t>
            </w:r>
          </w:p>
        </w:tc>
      </w:tr>
      <w:tr w:rsidR="00341A69" w:rsidRPr="00341A69" w:rsidTr="00AA161C">
        <w:trPr>
          <w:trHeight w:val="330"/>
        </w:trPr>
        <w:tc>
          <w:tcPr>
            <w:tcW w:w="637" w:type="dxa"/>
            <w:vAlign w:val="center"/>
            <w:hideMark/>
          </w:tcPr>
          <w:p w:rsidR="004A345D" w:rsidRPr="00341A69" w:rsidRDefault="004A345D" w:rsidP="004A345D">
            <w:pPr>
              <w:spacing w:after="0" w:line="240" w:lineRule="auto"/>
              <w:jc w:val="center"/>
              <w:rPr>
                <w:b/>
                <w:bCs/>
                <w:szCs w:val="24"/>
              </w:rPr>
            </w:pPr>
            <w:r w:rsidRPr="00341A69">
              <w:rPr>
                <w:b/>
                <w:bCs/>
                <w:szCs w:val="24"/>
              </w:rPr>
              <w:t>5</w:t>
            </w:r>
          </w:p>
        </w:tc>
        <w:tc>
          <w:tcPr>
            <w:tcW w:w="14072" w:type="dxa"/>
          </w:tcPr>
          <w:p w:rsidR="004A345D" w:rsidRPr="00341A69" w:rsidRDefault="004A345D" w:rsidP="004A345D">
            <w:pPr>
              <w:spacing w:after="0" w:line="240" w:lineRule="auto"/>
              <w:rPr>
                <w:szCs w:val="24"/>
              </w:rPr>
            </w:pPr>
            <w:r w:rsidRPr="00341A69">
              <w:rPr>
                <w:rFonts w:ascii="Arial" w:hAnsi="Arial" w:cs="Arial"/>
                <w:b/>
                <w:szCs w:val="24"/>
              </w:rPr>
              <w:t>Temizlik, Hijyen temizlik</w:t>
            </w:r>
            <w:r w:rsidRPr="00341A69">
              <w:rPr>
                <w:rFonts w:ascii="Arial" w:hAnsi="Arial" w:cs="Arial"/>
                <w:szCs w:val="24"/>
              </w:rPr>
              <w:t xml:space="preserve"> ve sağlık bilgisi çalışmaları gün boyunca</w:t>
            </w:r>
            <w:r w:rsidR="0014745B" w:rsidRPr="00341A69">
              <w:rPr>
                <w:rFonts w:ascii="Arial" w:hAnsi="Arial" w:cs="Arial"/>
                <w:szCs w:val="24"/>
              </w:rPr>
              <w:t xml:space="preserve"> 3 personel tarafında </w:t>
            </w:r>
            <w:r w:rsidRPr="00341A69">
              <w:rPr>
                <w:rFonts w:ascii="Arial" w:hAnsi="Arial" w:cs="Arial"/>
                <w:szCs w:val="24"/>
              </w:rPr>
              <w:t xml:space="preserve"> yapılmaktadır.</w:t>
            </w:r>
          </w:p>
        </w:tc>
      </w:tr>
      <w:tr w:rsidR="00341A69" w:rsidRPr="00341A69" w:rsidTr="00AA161C">
        <w:trPr>
          <w:trHeight w:val="330"/>
        </w:trPr>
        <w:tc>
          <w:tcPr>
            <w:tcW w:w="637" w:type="dxa"/>
            <w:vAlign w:val="center"/>
            <w:hideMark/>
          </w:tcPr>
          <w:p w:rsidR="004A345D" w:rsidRPr="00341A69" w:rsidRDefault="004A345D" w:rsidP="004A345D">
            <w:pPr>
              <w:spacing w:after="0" w:line="240" w:lineRule="auto"/>
              <w:jc w:val="center"/>
              <w:rPr>
                <w:b/>
                <w:bCs/>
                <w:szCs w:val="24"/>
              </w:rPr>
            </w:pPr>
            <w:r w:rsidRPr="00341A69">
              <w:rPr>
                <w:b/>
                <w:bCs/>
                <w:szCs w:val="24"/>
              </w:rPr>
              <w:t>6</w:t>
            </w:r>
          </w:p>
        </w:tc>
        <w:tc>
          <w:tcPr>
            <w:tcW w:w="14072" w:type="dxa"/>
          </w:tcPr>
          <w:p w:rsidR="004A345D" w:rsidRPr="00341A69" w:rsidRDefault="004A345D" w:rsidP="004A345D">
            <w:pPr>
              <w:spacing w:after="0" w:line="240" w:lineRule="auto"/>
              <w:jc w:val="both"/>
              <w:rPr>
                <w:rFonts w:ascii="Arial" w:hAnsi="Arial" w:cs="Arial"/>
                <w:szCs w:val="24"/>
              </w:rPr>
            </w:pPr>
          </w:p>
          <w:p w:rsidR="004A345D" w:rsidRPr="00341A69" w:rsidRDefault="004A345D" w:rsidP="004A345D">
            <w:pPr>
              <w:spacing w:after="0" w:line="240" w:lineRule="auto"/>
              <w:rPr>
                <w:szCs w:val="24"/>
              </w:rPr>
            </w:pPr>
            <w:r w:rsidRPr="00341A69">
              <w:rPr>
                <w:rFonts w:ascii="Arial" w:hAnsi="Arial" w:cs="Arial"/>
                <w:szCs w:val="24"/>
              </w:rPr>
              <w:t>İş Güvenliği, Okul Güvenliği Tüm personelimiz İSG seminerine katılmış ve başarı sağlamıştır.</w:t>
            </w:r>
          </w:p>
        </w:tc>
      </w:tr>
    </w:tbl>
    <w:p w:rsidR="002326E4" w:rsidRPr="00341A69" w:rsidRDefault="000E6C31" w:rsidP="000E6C31">
      <w:pPr>
        <w:tabs>
          <w:tab w:val="left" w:pos="2295"/>
        </w:tabs>
      </w:pPr>
      <w:bookmarkStart w:id="23" w:name="_Toc416085142"/>
      <w:bookmarkStart w:id="24" w:name="_Toc529519455"/>
      <w:r w:rsidRPr="00341A69">
        <w:tab/>
      </w:r>
      <w:bookmarkStart w:id="25" w:name="_Toc411525143"/>
      <w:bookmarkStart w:id="26" w:name="_Toc416085144"/>
      <w:bookmarkStart w:id="27" w:name="_Toc529519458"/>
      <w:bookmarkStart w:id="28" w:name="_Toc531097539"/>
      <w:bookmarkEnd w:id="23"/>
      <w:bookmarkEnd w:id="24"/>
    </w:p>
    <w:p w:rsidR="00153471" w:rsidRPr="009B4407" w:rsidRDefault="008D4E73" w:rsidP="000E6C31">
      <w:pPr>
        <w:tabs>
          <w:tab w:val="left" w:pos="2295"/>
        </w:tabs>
        <w:rPr>
          <w:b/>
        </w:rPr>
      </w:pPr>
      <w:r w:rsidRPr="009B4407">
        <w:rPr>
          <w:b/>
        </w:rPr>
        <w:t xml:space="preserve">BÖLÜM III: </w:t>
      </w:r>
      <w:r w:rsidR="00153471" w:rsidRPr="009B4407">
        <w:rPr>
          <w:b/>
        </w:rPr>
        <w:t>MİSYON, VİZYON VE TEMEL DEĞERLER</w:t>
      </w:r>
      <w:bookmarkEnd w:id="25"/>
      <w:bookmarkEnd w:id="26"/>
      <w:bookmarkEnd w:id="27"/>
      <w:bookmarkEnd w:id="28"/>
    </w:p>
    <w:p w:rsidR="002326E4" w:rsidRPr="00341A69" w:rsidRDefault="002326E4" w:rsidP="009B4407">
      <w:pPr>
        <w:rPr>
          <w:rFonts w:ascii="Times New Roman" w:hAnsi="Times New Roman"/>
          <w:bCs/>
          <w:szCs w:val="24"/>
        </w:rPr>
      </w:pPr>
      <w:bookmarkStart w:id="29" w:name="_Toc531097542"/>
      <w:r w:rsidRPr="00341A69">
        <w:rPr>
          <w:rFonts w:ascii="Times New Roman" w:hAnsi="Times New Roman"/>
          <w:b/>
          <w:szCs w:val="24"/>
        </w:rPr>
        <w:t>GELECEĞE YÖNELİM</w:t>
      </w:r>
    </w:p>
    <w:p w:rsidR="002326E4" w:rsidRPr="00341A69" w:rsidRDefault="002326E4" w:rsidP="002326E4">
      <w:pPr>
        <w:jc w:val="both"/>
        <w:rPr>
          <w:rFonts w:ascii="Times New Roman" w:hAnsi="Times New Roman"/>
          <w:b/>
          <w:szCs w:val="24"/>
        </w:rPr>
      </w:pPr>
      <w:r w:rsidRPr="00341A69">
        <w:rPr>
          <w:rFonts w:ascii="Times New Roman" w:hAnsi="Times New Roman"/>
          <w:b/>
          <w:szCs w:val="24"/>
        </w:rPr>
        <w:t>3.1. Misyon, Vizyon, Temel Değerler</w:t>
      </w:r>
    </w:p>
    <w:p w:rsidR="002326E4" w:rsidRPr="00341A69" w:rsidRDefault="002326E4" w:rsidP="002326E4">
      <w:pPr>
        <w:pStyle w:val="AralkYok"/>
        <w:spacing w:line="360" w:lineRule="auto"/>
        <w:jc w:val="both"/>
        <w:rPr>
          <w:rFonts w:ascii="Times New Roman" w:hAnsi="Times New Roman"/>
          <w:sz w:val="24"/>
          <w:szCs w:val="24"/>
        </w:rPr>
      </w:pPr>
      <w:r w:rsidRPr="00341A69">
        <w:rPr>
          <w:rFonts w:ascii="Times New Roman" w:hAnsi="Times New Roman"/>
          <w:sz w:val="24"/>
          <w:szCs w:val="24"/>
        </w:rPr>
        <w:t xml:space="preserve">   Karşılıklı etkileşime açık ve azami düzeyde katılımcılığın (paydaşlar) sağlandığı çalışmalar çerçevesinde, Okulumuzun misyonu (varoluş nedeni), vizyonu (geleceğe bakışı), ilke ve değerleri (iş yapış tarzları) ile güçlü ve gelişmeye açık alanları tespit edilmiştir.</w:t>
      </w:r>
    </w:p>
    <w:p w:rsidR="002326E4" w:rsidRPr="009B4407" w:rsidRDefault="002326E4" w:rsidP="009B4407">
      <w:pPr>
        <w:pStyle w:val="AralkYok"/>
        <w:spacing w:line="360" w:lineRule="auto"/>
        <w:jc w:val="both"/>
        <w:rPr>
          <w:rFonts w:ascii="Times New Roman" w:hAnsi="Times New Roman"/>
          <w:sz w:val="24"/>
          <w:szCs w:val="24"/>
        </w:rPr>
      </w:pPr>
      <w:r w:rsidRPr="00341A69">
        <w:rPr>
          <w:rFonts w:ascii="Times New Roman" w:hAnsi="Times New Roman"/>
          <w:sz w:val="24"/>
          <w:szCs w:val="24"/>
        </w:rPr>
        <w:lastRenderedPageBreak/>
        <w:t xml:space="preserve">   Paydaş beklentilerinin çalışmaya yansıtılmasını sağlamak amacıyla farklı kademe ve birimlerde görev yapmakta olan kişilerin tespit ed</w:t>
      </w:r>
      <w:r w:rsidR="009B4407">
        <w:rPr>
          <w:rFonts w:ascii="Times New Roman" w:hAnsi="Times New Roman"/>
          <w:sz w:val="24"/>
          <w:szCs w:val="24"/>
        </w:rPr>
        <w:t>ilmesine gayret gösterilmiştir.</w:t>
      </w:r>
    </w:p>
    <w:tbl>
      <w:tblPr>
        <w:tblW w:w="971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7"/>
        <w:gridCol w:w="50"/>
      </w:tblGrid>
      <w:tr w:rsidR="00341A69" w:rsidRPr="00341A69" w:rsidTr="009B4407">
        <w:tc>
          <w:tcPr>
            <w:tcW w:w="9717" w:type="dxa"/>
            <w:gridSpan w:val="2"/>
            <w:shd w:val="clear" w:color="auto" w:fill="BFBFBF"/>
          </w:tcPr>
          <w:p w:rsidR="002326E4" w:rsidRPr="00341A69" w:rsidRDefault="002326E4" w:rsidP="00341A69">
            <w:pPr>
              <w:rPr>
                <w:rFonts w:ascii="Times New Roman" w:hAnsi="Times New Roman"/>
                <w:b/>
                <w:szCs w:val="24"/>
              </w:rPr>
            </w:pPr>
            <w:r w:rsidRPr="00341A69">
              <w:rPr>
                <w:rFonts w:ascii="Times New Roman" w:hAnsi="Times New Roman"/>
                <w:b/>
                <w:szCs w:val="24"/>
              </w:rPr>
              <w:t>MİSYONUMUZ</w:t>
            </w:r>
          </w:p>
        </w:tc>
      </w:tr>
      <w:tr w:rsidR="00341A69" w:rsidRPr="00341A69" w:rsidTr="009B4407">
        <w:tc>
          <w:tcPr>
            <w:tcW w:w="9717" w:type="dxa"/>
            <w:gridSpan w:val="2"/>
          </w:tcPr>
          <w:p w:rsidR="002326E4" w:rsidRPr="00341A69" w:rsidRDefault="002326E4" w:rsidP="00341A69">
            <w:pPr>
              <w:tabs>
                <w:tab w:val="left" w:pos="360"/>
                <w:tab w:val="left" w:pos="3420"/>
              </w:tabs>
              <w:spacing w:line="360" w:lineRule="auto"/>
              <w:jc w:val="both"/>
              <w:rPr>
                <w:rFonts w:ascii="Times New Roman" w:hAnsi="Times New Roman"/>
                <w:szCs w:val="24"/>
              </w:rPr>
            </w:pPr>
            <w:r w:rsidRPr="00341A69">
              <w:rPr>
                <w:rFonts w:ascii="Times New Roman" w:hAnsi="Times New Roman"/>
                <w:bCs/>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tc>
      </w:tr>
      <w:tr w:rsidR="00341A69" w:rsidRPr="00341A69" w:rsidTr="009B4407">
        <w:trPr>
          <w:gridAfter w:val="1"/>
          <w:wAfter w:w="50" w:type="dxa"/>
        </w:trPr>
        <w:tc>
          <w:tcPr>
            <w:tcW w:w="9667" w:type="dxa"/>
            <w:shd w:val="clear" w:color="auto" w:fill="BFBFBF"/>
          </w:tcPr>
          <w:p w:rsidR="002326E4" w:rsidRPr="00341A69" w:rsidRDefault="002326E4" w:rsidP="00341A69">
            <w:pPr>
              <w:rPr>
                <w:rFonts w:ascii="Times New Roman" w:hAnsi="Times New Roman"/>
                <w:b/>
                <w:szCs w:val="24"/>
              </w:rPr>
            </w:pPr>
            <w:r w:rsidRPr="00341A69">
              <w:rPr>
                <w:rFonts w:ascii="Times New Roman" w:hAnsi="Times New Roman"/>
                <w:b/>
                <w:szCs w:val="24"/>
              </w:rPr>
              <w:t>VİZYONUMUZ</w:t>
            </w:r>
          </w:p>
        </w:tc>
      </w:tr>
      <w:tr w:rsidR="00341A69" w:rsidRPr="00341A69" w:rsidTr="009B4407">
        <w:trPr>
          <w:gridAfter w:val="1"/>
          <w:wAfter w:w="50" w:type="dxa"/>
        </w:trPr>
        <w:tc>
          <w:tcPr>
            <w:tcW w:w="9667" w:type="dxa"/>
          </w:tcPr>
          <w:p w:rsidR="002326E4" w:rsidRPr="00341A69" w:rsidRDefault="002326E4" w:rsidP="00341A69">
            <w:pPr>
              <w:tabs>
                <w:tab w:val="left" w:pos="360"/>
                <w:tab w:val="left" w:pos="3420"/>
              </w:tabs>
              <w:spacing w:line="360" w:lineRule="auto"/>
              <w:jc w:val="both"/>
              <w:rPr>
                <w:rFonts w:ascii="Times New Roman" w:hAnsi="Times New Roman"/>
                <w:szCs w:val="24"/>
              </w:rPr>
            </w:pPr>
            <w:r w:rsidRPr="00341A69">
              <w:rPr>
                <w:rFonts w:ascii="Times New Roman" w:hAnsi="Times New Roman"/>
                <w:bCs/>
                <w:szCs w:val="24"/>
              </w:rPr>
              <w:t xml:space="preserve">Akademik, sosyal, kültürel ve sportif başarıları her kesim tarafından kabul edilmiş, ilçemizde tercih edilen bir okul olmaktır. </w:t>
            </w:r>
          </w:p>
        </w:tc>
      </w:tr>
    </w:tbl>
    <w:p w:rsidR="008E325C" w:rsidRPr="00341A69" w:rsidRDefault="001D2506" w:rsidP="00D41148">
      <w:pPr>
        <w:pStyle w:val="Balk2"/>
      </w:pPr>
      <w:r w:rsidRPr="00341A69">
        <w:t xml:space="preserve">TEMEL </w:t>
      </w:r>
      <w:r w:rsidR="008E325C" w:rsidRPr="00341A69">
        <w:t>DEĞERLERİMİZ</w:t>
      </w:r>
      <w:bookmarkEnd w:id="29"/>
    </w:p>
    <w:tbl>
      <w:tblPr>
        <w:tblW w:w="5000" w:type="pct"/>
        <w:tblCellMar>
          <w:left w:w="0" w:type="dxa"/>
          <w:right w:w="0" w:type="dxa"/>
        </w:tblCellMar>
        <w:tblLook w:val="04A0"/>
      </w:tblPr>
      <w:tblGrid>
        <w:gridCol w:w="14569"/>
      </w:tblGrid>
      <w:tr w:rsidR="00341A69" w:rsidRPr="00341A69" w:rsidTr="00925DB7">
        <w:tc>
          <w:tcPr>
            <w:tcW w:w="0" w:type="auto"/>
            <w:tcBorders>
              <w:top w:val="nil"/>
              <w:left w:val="nil"/>
              <w:bottom w:val="nil"/>
              <w:right w:val="nil"/>
            </w:tcBorders>
            <w:shd w:val="clear" w:color="auto" w:fill="auto"/>
            <w:vAlign w:val="bottom"/>
            <w:hideMark/>
          </w:tcPr>
          <w:p w:rsidR="00925DB7" w:rsidRPr="00341A69" w:rsidRDefault="00925DB7" w:rsidP="00925DB7">
            <w:pPr>
              <w:spacing w:after="0" w:line="240" w:lineRule="auto"/>
              <w:textAlignment w:val="baseline"/>
              <w:rPr>
                <w:rFonts w:ascii="Arial" w:hAnsi="Arial" w:cs="Arial"/>
                <w:szCs w:val="24"/>
              </w:rPr>
            </w:pPr>
          </w:p>
        </w:tc>
      </w:tr>
    </w:tbl>
    <w:p w:rsidR="00925DB7" w:rsidRPr="00341A69" w:rsidRDefault="00925DB7" w:rsidP="00925DB7">
      <w:pPr>
        <w:spacing w:after="0" w:line="240" w:lineRule="auto"/>
        <w:rPr>
          <w:rFonts w:ascii="Times New Roman" w:hAnsi="Times New Roman"/>
          <w:vanish/>
          <w:szCs w:val="24"/>
        </w:rPr>
      </w:pPr>
    </w:p>
    <w:p w:rsidR="00925DB7" w:rsidRPr="00341A69"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341A69">
        <w:rPr>
          <w:rFonts w:eastAsia="AGaramondPro-Regular"/>
          <w:b/>
          <w:sz w:val="28"/>
          <w:szCs w:val="28"/>
        </w:rPr>
        <w:t xml:space="preserve">1) </w:t>
      </w:r>
      <w:r w:rsidR="00925DB7" w:rsidRPr="00341A69">
        <w:rPr>
          <w:rFonts w:ascii="Times New Roman" w:hAnsi="Times New Roman"/>
          <w:sz w:val="28"/>
          <w:szCs w:val="28"/>
        </w:rPr>
        <w:t>Okul toplumunu oluşturan bireylerin ve toplumun ihtiyaçları</w:t>
      </w:r>
    </w:p>
    <w:p w:rsidR="00925DB7" w:rsidRPr="00341A69"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341A69">
        <w:rPr>
          <w:rFonts w:eastAsia="AGaramondPro-Regular"/>
          <w:b/>
          <w:sz w:val="28"/>
          <w:szCs w:val="28"/>
        </w:rPr>
        <w:t xml:space="preserve">2) </w:t>
      </w:r>
      <w:r w:rsidR="00925DB7" w:rsidRPr="00341A69">
        <w:rPr>
          <w:rFonts w:ascii="Times New Roman" w:hAnsi="Times New Roman"/>
          <w:sz w:val="28"/>
          <w:szCs w:val="28"/>
        </w:rPr>
        <w:t>Planlılık</w:t>
      </w:r>
    </w:p>
    <w:p w:rsidR="00925DB7" w:rsidRPr="00341A69"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341A69">
        <w:rPr>
          <w:rFonts w:eastAsia="AGaramondPro-Regular"/>
          <w:b/>
          <w:sz w:val="28"/>
          <w:szCs w:val="28"/>
        </w:rPr>
        <w:t xml:space="preserve">3) </w:t>
      </w:r>
      <w:r w:rsidR="00925DB7" w:rsidRPr="00341A69">
        <w:rPr>
          <w:rFonts w:ascii="Times New Roman" w:hAnsi="Times New Roman"/>
          <w:sz w:val="28"/>
          <w:szCs w:val="28"/>
        </w:rPr>
        <w:t>Fırsat ve imkan eşitliği</w:t>
      </w:r>
    </w:p>
    <w:p w:rsidR="00925DB7" w:rsidRPr="00341A69"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341A69">
        <w:rPr>
          <w:rFonts w:eastAsia="AGaramondPro-Regular"/>
          <w:b/>
          <w:sz w:val="28"/>
          <w:szCs w:val="28"/>
        </w:rPr>
        <w:t xml:space="preserve">4) </w:t>
      </w:r>
      <w:r w:rsidR="00925DB7" w:rsidRPr="00341A69">
        <w:rPr>
          <w:rFonts w:ascii="Times New Roman" w:hAnsi="Times New Roman"/>
          <w:sz w:val="28"/>
          <w:szCs w:val="28"/>
        </w:rPr>
        <w:t>Tarafsızlık</w:t>
      </w:r>
    </w:p>
    <w:p w:rsidR="00B11140" w:rsidRPr="00341A69"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341A69">
        <w:rPr>
          <w:rFonts w:eastAsia="AGaramondPro-Regular"/>
          <w:b/>
          <w:sz w:val="28"/>
          <w:szCs w:val="28"/>
        </w:rPr>
        <w:t xml:space="preserve">5) </w:t>
      </w:r>
      <w:r w:rsidR="00925DB7" w:rsidRPr="00341A69">
        <w:rPr>
          <w:rFonts w:ascii="Times New Roman" w:hAnsi="Times New Roman"/>
          <w:sz w:val="28"/>
          <w:szCs w:val="28"/>
        </w:rPr>
        <w:t>Süreklilik</w:t>
      </w:r>
    </w:p>
    <w:p w:rsidR="00925DB7" w:rsidRPr="00341A69" w:rsidRDefault="00B11140" w:rsidP="00C908BE">
      <w:pPr>
        <w:pStyle w:val="ListeParagraf"/>
        <w:autoSpaceDE w:val="0"/>
        <w:autoSpaceDN w:val="0"/>
        <w:adjustRightInd w:val="0"/>
        <w:spacing w:before="120" w:after="0" w:line="432" w:lineRule="auto"/>
        <w:ind w:left="0"/>
        <w:jc w:val="both"/>
        <w:rPr>
          <w:rFonts w:eastAsia="AGaramondPro-Regular"/>
          <w:sz w:val="28"/>
          <w:szCs w:val="28"/>
        </w:rPr>
      </w:pPr>
      <w:r w:rsidRPr="00341A69">
        <w:rPr>
          <w:rFonts w:eastAsia="AGaramondPro-Regular"/>
          <w:b/>
          <w:sz w:val="28"/>
          <w:szCs w:val="28"/>
        </w:rPr>
        <w:t xml:space="preserve">6) </w:t>
      </w:r>
      <w:r w:rsidR="00925DB7" w:rsidRPr="00341A69">
        <w:rPr>
          <w:rFonts w:ascii="Times New Roman" w:hAnsi="Times New Roman"/>
          <w:sz w:val="28"/>
          <w:szCs w:val="28"/>
        </w:rPr>
        <w:t>Doğruluk ve dürüstlük</w:t>
      </w:r>
    </w:p>
    <w:p w:rsidR="00925DB7" w:rsidRPr="00341A69" w:rsidRDefault="00925DB7" w:rsidP="00C908BE">
      <w:pPr>
        <w:pStyle w:val="ListeParagraf"/>
        <w:autoSpaceDE w:val="0"/>
        <w:autoSpaceDN w:val="0"/>
        <w:adjustRightInd w:val="0"/>
        <w:spacing w:before="120" w:after="0" w:line="432" w:lineRule="auto"/>
        <w:ind w:left="0"/>
        <w:jc w:val="both"/>
        <w:rPr>
          <w:rFonts w:eastAsia="AGaramondPro-Regular"/>
          <w:sz w:val="28"/>
          <w:szCs w:val="28"/>
        </w:rPr>
      </w:pPr>
      <w:r w:rsidRPr="00341A69">
        <w:rPr>
          <w:rFonts w:eastAsia="AGaramondPro-Regular"/>
          <w:sz w:val="28"/>
          <w:szCs w:val="28"/>
        </w:rPr>
        <w:lastRenderedPageBreak/>
        <w:t>7)</w:t>
      </w:r>
      <w:r w:rsidRPr="00341A69">
        <w:rPr>
          <w:rFonts w:ascii="Times New Roman" w:hAnsi="Times New Roman"/>
          <w:sz w:val="28"/>
          <w:szCs w:val="28"/>
        </w:rPr>
        <w:t xml:space="preserve"> Yasallık</w:t>
      </w:r>
    </w:p>
    <w:p w:rsidR="00925DB7" w:rsidRPr="00341A69" w:rsidRDefault="00925DB7" w:rsidP="00C908BE">
      <w:pPr>
        <w:pStyle w:val="ListeParagraf"/>
        <w:autoSpaceDE w:val="0"/>
        <w:autoSpaceDN w:val="0"/>
        <w:adjustRightInd w:val="0"/>
        <w:spacing w:before="120" w:after="0" w:line="432" w:lineRule="auto"/>
        <w:ind w:left="0"/>
        <w:jc w:val="both"/>
        <w:rPr>
          <w:rFonts w:eastAsia="AGaramondPro-Regular"/>
          <w:sz w:val="28"/>
          <w:szCs w:val="28"/>
        </w:rPr>
      </w:pPr>
      <w:r w:rsidRPr="00341A69">
        <w:rPr>
          <w:rFonts w:eastAsia="AGaramondPro-Regular"/>
          <w:sz w:val="28"/>
          <w:szCs w:val="28"/>
        </w:rPr>
        <w:t>8)</w:t>
      </w:r>
      <w:r w:rsidRPr="00341A69">
        <w:rPr>
          <w:rFonts w:ascii="Times New Roman" w:hAnsi="Times New Roman"/>
          <w:sz w:val="28"/>
          <w:szCs w:val="28"/>
        </w:rPr>
        <w:t xml:space="preserve"> Mesleki sorumluluk ve bağlılık</w:t>
      </w:r>
    </w:p>
    <w:p w:rsidR="009B4407" w:rsidRDefault="00925DB7" w:rsidP="009B4407">
      <w:pPr>
        <w:pStyle w:val="ListeParagraf"/>
        <w:autoSpaceDE w:val="0"/>
        <w:autoSpaceDN w:val="0"/>
        <w:adjustRightInd w:val="0"/>
        <w:spacing w:before="120" w:after="0" w:line="432" w:lineRule="auto"/>
        <w:ind w:left="0"/>
        <w:jc w:val="both"/>
        <w:rPr>
          <w:rFonts w:eastAsia="AGaramondPro-Regular"/>
          <w:szCs w:val="24"/>
        </w:rPr>
      </w:pPr>
      <w:r w:rsidRPr="00341A69">
        <w:rPr>
          <w:rFonts w:eastAsia="AGaramondPro-Regular"/>
          <w:sz w:val="28"/>
          <w:szCs w:val="28"/>
        </w:rPr>
        <w:t>9)</w:t>
      </w:r>
      <w:r w:rsidRPr="00341A69">
        <w:rPr>
          <w:rFonts w:ascii="Times New Roman" w:hAnsi="Times New Roman"/>
          <w:sz w:val="28"/>
          <w:szCs w:val="28"/>
        </w:rPr>
        <w:t xml:space="preserve"> Yeterlilik</w:t>
      </w:r>
      <w:bookmarkStart w:id="30" w:name="_Toc411525145"/>
      <w:bookmarkStart w:id="31" w:name="_Toc416085153"/>
      <w:bookmarkStart w:id="32" w:name="_Toc529519459"/>
      <w:bookmarkStart w:id="33" w:name="_Toc531097543"/>
    </w:p>
    <w:p w:rsidR="002F5FC9" w:rsidRPr="009B4407" w:rsidRDefault="008D4E73" w:rsidP="009B4407">
      <w:pPr>
        <w:pStyle w:val="ListeParagraf"/>
        <w:autoSpaceDE w:val="0"/>
        <w:autoSpaceDN w:val="0"/>
        <w:adjustRightInd w:val="0"/>
        <w:spacing w:before="120" w:after="0" w:line="432" w:lineRule="auto"/>
        <w:ind w:left="0"/>
        <w:jc w:val="both"/>
        <w:rPr>
          <w:rFonts w:eastAsia="AGaramondPro-Regular"/>
          <w:b/>
          <w:szCs w:val="24"/>
        </w:rPr>
      </w:pPr>
      <w:r w:rsidRPr="009B4407">
        <w:rPr>
          <w:b/>
        </w:rPr>
        <w:t xml:space="preserve">BÖLÜM IV: </w:t>
      </w:r>
      <w:r w:rsidR="002F5FC9" w:rsidRPr="009B4407">
        <w:rPr>
          <w:b/>
        </w:rPr>
        <w:t xml:space="preserve">AMAÇ, HEDEF VE </w:t>
      </w:r>
      <w:bookmarkEnd w:id="30"/>
      <w:bookmarkEnd w:id="31"/>
      <w:bookmarkEnd w:id="32"/>
      <w:r w:rsidR="003322A4" w:rsidRPr="009B4407">
        <w:rPr>
          <w:b/>
        </w:rPr>
        <w:t>EYLEMLER</w:t>
      </w:r>
      <w:bookmarkEnd w:id="33"/>
    </w:p>
    <w:p w:rsidR="000140D3" w:rsidRPr="00341A69" w:rsidRDefault="000140D3" w:rsidP="000140D3">
      <w:r w:rsidRPr="00341A69">
        <w:t xml:space="preserve">Açıklama: </w:t>
      </w:r>
    </w:p>
    <w:p w:rsidR="000140D3" w:rsidRPr="00341A69" w:rsidRDefault="000140D3" w:rsidP="000140D3">
      <w:pPr>
        <w:numPr>
          <w:ilvl w:val="0"/>
          <w:numId w:val="1"/>
        </w:numPr>
      </w:pPr>
      <w:r w:rsidRPr="00341A69">
        <w:rPr>
          <w:b/>
          <w:sz w:val="28"/>
        </w:rPr>
        <w:t>Amaç, hedef, gösterge ve eylem kurgusu amaç Sayfa 16-17 da yer alan Gelişim Alanlarına göre yapılacaktır.</w:t>
      </w:r>
    </w:p>
    <w:p w:rsidR="000140D3" w:rsidRPr="00341A69" w:rsidRDefault="00A07F33" w:rsidP="000140D3">
      <w:pPr>
        <w:numPr>
          <w:ilvl w:val="0"/>
          <w:numId w:val="1"/>
        </w:numPr>
      </w:pPr>
      <w:r w:rsidRPr="00341A69">
        <w:rPr>
          <w:b/>
          <w:sz w:val="28"/>
        </w:rPr>
        <w:t xml:space="preserve">Altta erişim, </w:t>
      </w:r>
      <w:r w:rsidR="000140D3" w:rsidRPr="00341A69">
        <w:rPr>
          <w:b/>
          <w:sz w:val="28"/>
        </w:rPr>
        <w:t>kalite</w:t>
      </w:r>
      <w:r w:rsidRPr="00341A69">
        <w:rPr>
          <w:b/>
          <w:sz w:val="28"/>
        </w:rPr>
        <w:t xml:space="preserve"> ve kapasite</w:t>
      </w:r>
      <w:r w:rsidR="000140D3" w:rsidRPr="00341A69">
        <w:rPr>
          <w:b/>
          <w:sz w:val="28"/>
        </w:rPr>
        <w:t xml:space="preserve"> amaçlarına ilişkin örnek amaç, hedef ve göstergeler verilmiştir.</w:t>
      </w:r>
    </w:p>
    <w:p w:rsidR="00A07F33" w:rsidRPr="00341A69" w:rsidRDefault="00A07F33" w:rsidP="00A07F33">
      <w:pPr>
        <w:numPr>
          <w:ilvl w:val="0"/>
          <w:numId w:val="1"/>
        </w:numPr>
      </w:pPr>
      <w:r w:rsidRPr="00341A69">
        <w:t>Erişim başlığında eylemlere ilişkin örneğe yer verilmiştir.</w:t>
      </w:r>
    </w:p>
    <w:p w:rsidR="002B6FDB" w:rsidRPr="00341A69" w:rsidRDefault="002B6FDB" w:rsidP="002B6FDB">
      <w:pPr>
        <w:pStyle w:val="Balk2"/>
      </w:pPr>
      <w:bookmarkStart w:id="34" w:name="_Toc531097544"/>
      <w:r w:rsidRPr="00341A69">
        <w:t>TEMA I: EĞİTİM VE ÖĞRETİME ERİŞİM</w:t>
      </w:r>
      <w:bookmarkEnd w:id="34"/>
    </w:p>
    <w:p w:rsidR="002B6FDB" w:rsidRPr="00341A69" w:rsidRDefault="00756936" w:rsidP="00756936">
      <w:pPr>
        <w:ind w:firstLine="708"/>
      </w:pPr>
      <w:r w:rsidRPr="00341A69">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9B4407" w:rsidRDefault="003322A4" w:rsidP="003322A4">
      <w:pPr>
        <w:pStyle w:val="Balk3"/>
        <w:rPr>
          <w:b/>
        </w:rPr>
      </w:pPr>
      <w:bookmarkStart w:id="35" w:name="_Toc529519460"/>
      <w:r w:rsidRPr="009B4407">
        <w:rPr>
          <w:b/>
        </w:rPr>
        <w:t xml:space="preserve">Stratejik Amaç 1: </w:t>
      </w:r>
    </w:p>
    <w:p w:rsidR="002F5FC9" w:rsidRPr="00341A69" w:rsidRDefault="00FF6E54" w:rsidP="00FF6E54">
      <w:pPr>
        <w:ind w:left="720"/>
      </w:pPr>
      <w:r w:rsidRPr="00341A69">
        <w:rPr>
          <w:szCs w:val="24"/>
        </w:rPr>
        <w:t xml:space="preserve">Kayıt bölgemizde yer alan çocukların okullaşma oranlarını artıran, öğrencilerin uyum ve devamsızlık sorunlarını gideren etkin bir yönetim yapısı kurulacaktır.  </w:t>
      </w:r>
      <w:r w:rsidRPr="00341A69">
        <w:t>***</w:t>
      </w:r>
      <w:bookmarkEnd w:id="35"/>
    </w:p>
    <w:p w:rsidR="00ED407F" w:rsidRPr="00341A69" w:rsidRDefault="00515098" w:rsidP="009A07E3">
      <w:pPr>
        <w:pStyle w:val="Balk3"/>
        <w:rPr>
          <w:rFonts w:ascii="Book Antiqua" w:hAnsi="Book Antiqua"/>
          <w:sz w:val="24"/>
          <w:szCs w:val="24"/>
        </w:rPr>
      </w:pPr>
      <w:bookmarkStart w:id="36" w:name="_Toc529519462"/>
      <w:bookmarkStart w:id="37" w:name="_Toc416085156"/>
      <w:r w:rsidRPr="009B4407">
        <w:rPr>
          <w:rStyle w:val="Balk4Char"/>
          <w:b/>
        </w:rPr>
        <w:t>Stratejik Hedef 1</w:t>
      </w:r>
      <w:r w:rsidR="00952A08" w:rsidRPr="009B4407">
        <w:rPr>
          <w:rStyle w:val="Balk4Char"/>
          <w:b/>
        </w:rPr>
        <w:t>.1.</w:t>
      </w:r>
      <w:r w:rsidR="003322A4" w:rsidRPr="00341A69">
        <w:rPr>
          <w:rFonts w:ascii="Book Antiqua" w:hAnsi="Book Antiqua"/>
          <w:sz w:val="24"/>
          <w:szCs w:val="24"/>
        </w:rPr>
        <w:t>Kayıt bölgemizde yer alan çocukların okullaşma oranları artırılacak ve öğrencilerin uyum ve devamsızlık sorunları da giderilecektir.</w:t>
      </w:r>
      <w:bookmarkEnd w:id="36"/>
      <w:r w:rsidR="00FF6E54" w:rsidRPr="00341A69">
        <w:rPr>
          <w:rFonts w:ascii="Book Antiqua" w:hAnsi="Book Antiqua"/>
          <w:sz w:val="24"/>
          <w:szCs w:val="24"/>
        </w:rPr>
        <w:t xml:space="preserve"> *** </w:t>
      </w:r>
    </w:p>
    <w:p w:rsidR="000D46C5" w:rsidRPr="009B4407" w:rsidRDefault="000D46C5" w:rsidP="000D46C5">
      <w:pPr>
        <w:rPr>
          <w:b/>
        </w:rPr>
      </w:pPr>
      <w:r w:rsidRPr="009B4407">
        <w:rPr>
          <w:b/>
        </w:rPr>
        <w:t>TEMA 1- EĞİTİM VE ÖĞRETİME ERİŞİMİN ARTTIRILMASI</w:t>
      </w:r>
    </w:p>
    <w:p w:rsidR="000D46C5" w:rsidRPr="00341A69" w:rsidRDefault="000D46C5" w:rsidP="000D46C5">
      <w:r w:rsidRPr="00341A69">
        <w:rPr>
          <w:b/>
        </w:rPr>
        <w:lastRenderedPageBreak/>
        <w:t>Eğitime ve Öğretime Erişim:</w:t>
      </w:r>
      <w:r w:rsidRPr="00341A69">
        <w:t> Her bireyin hakkı</w:t>
      </w:r>
      <w:r w:rsidR="0066121F" w:rsidRPr="00341A69">
        <w:t xml:space="preserve"> olan eğitime ekonomik, sosyal, </w:t>
      </w:r>
      <w:r w:rsidRPr="00341A69">
        <w:t>kültürel ve demografik</w:t>
      </w:r>
      <w:r w:rsidR="0066121F" w:rsidRPr="00341A69">
        <w:t xml:space="preserve"> farklılık ve </w:t>
      </w:r>
      <w:r w:rsidRPr="00341A69">
        <w:t>dezavantajlarından etkil</w:t>
      </w:r>
      <w:r w:rsidR="0066121F" w:rsidRPr="00341A69">
        <w:t xml:space="preserve">enmeksizin eşit ve adil şartlar </w:t>
      </w:r>
      <w:r w:rsidRPr="00341A69">
        <w:t>altında ulaşabilmesi ve bu eğitimi tamamlayabilmesidir.</w:t>
      </w:r>
    </w:p>
    <w:p w:rsidR="000D46C5" w:rsidRPr="00341A69" w:rsidRDefault="000D46C5" w:rsidP="000D46C5">
      <w:pPr>
        <w:pStyle w:val="AralkYok"/>
        <w:rPr>
          <w:rFonts w:ascii="Times New Roman" w:hAnsi="Times New Roman"/>
          <w:sz w:val="24"/>
          <w:szCs w:val="24"/>
        </w:rPr>
      </w:pPr>
    </w:p>
    <w:p w:rsidR="000D46C5" w:rsidRPr="00341A69" w:rsidRDefault="000D46C5" w:rsidP="000D46C5">
      <w:r w:rsidRPr="00341A69">
        <w:rPr>
          <w:b/>
        </w:rPr>
        <w:t xml:space="preserve">Stratejik Amaç 1.1: </w:t>
      </w:r>
      <w:r w:rsidRPr="00341A69">
        <w:t>Bütün bireylerin eğitim v</w:t>
      </w:r>
      <w:r w:rsidR="0066121F" w:rsidRPr="00341A69">
        <w:t>e öğretime erişmesini sağlamak.</w:t>
      </w:r>
    </w:p>
    <w:p w:rsidR="000D46C5" w:rsidRPr="00341A69" w:rsidRDefault="000D46C5" w:rsidP="000D46C5">
      <w:pPr>
        <w:rPr>
          <w:b/>
        </w:rPr>
      </w:pPr>
      <w:r w:rsidRPr="00341A69">
        <w:rPr>
          <w:b/>
        </w:rPr>
        <w:t xml:space="preserve">Stratejik Hedef 1.1.1: </w:t>
      </w:r>
      <w:r w:rsidRPr="00341A69">
        <w:t>Plan dönemi sonuna kadar dezavantajlı gruplar başta olmak üzere, eğitim ve öğretimin her tür ve kademesinde katılım ve tamamlama oranlarını artırmak.</w:t>
      </w:r>
    </w:p>
    <w:p w:rsidR="000D46C5" w:rsidRPr="00341A69" w:rsidRDefault="000D46C5" w:rsidP="000D46C5">
      <w:pPr>
        <w:rPr>
          <w:b/>
        </w:rPr>
      </w:pPr>
      <w:r w:rsidRPr="00341A69">
        <w:rPr>
          <w:b/>
        </w:rPr>
        <w:t>Performans Göstergeleri</w:t>
      </w:r>
    </w:p>
    <w:p w:rsidR="000D46C5" w:rsidRPr="00341A69" w:rsidRDefault="000D46C5" w:rsidP="000D46C5">
      <w:r w:rsidRPr="00341A69">
        <w:t>1.1.1.1.İlkokul birinci sınıf öğrencilerinden en az bir yıl okul öncesi eğitim almış</w:t>
      </w:r>
    </w:p>
    <w:p w:rsidR="000D46C5" w:rsidRPr="00341A69" w:rsidRDefault="000D46C5" w:rsidP="000D46C5">
      <w:r w:rsidRPr="00341A69">
        <w:t>olanların oranı (%</w:t>
      </w:r>
      <w:r w:rsidR="00DD35EE" w:rsidRPr="00341A69">
        <w:t>95</w:t>
      </w:r>
      <w:r w:rsidRPr="00341A69">
        <w:t>)</w:t>
      </w:r>
    </w:p>
    <w:p w:rsidR="000D46C5" w:rsidRPr="00341A69" w:rsidRDefault="000D46C5" w:rsidP="000D46C5">
      <w:r w:rsidRPr="00341A69">
        <w:t>1.1.1.2.Örgün eğ</w:t>
      </w:r>
      <w:r w:rsidR="0066121F" w:rsidRPr="00341A69">
        <w:t xml:space="preserve">itimde 20 gün ve üzeri devamsız </w:t>
      </w:r>
      <w:r w:rsidRPr="00341A69">
        <w:t>öğrenci oranı (%</w:t>
      </w:r>
      <w:r w:rsidR="00742C03" w:rsidRPr="00341A69">
        <w:t>2</w:t>
      </w:r>
      <w:r w:rsidRPr="00341A69">
        <w:t>) İlkokul</w:t>
      </w:r>
      <w:r w:rsidR="00DD35EE" w:rsidRPr="00341A69">
        <w:t>/Ortaokul</w:t>
      </w:r>
    </w:p>
    <w:p w:rsidR="000D46C5" w:rsidRPr="00341A69" w:rsidRDefault="000D46C5" w:rsidP="000D46C5">
      <w:r w:rsidRPr="00341A69">
        <w:t>1.1.1.3. Eğitim ve öğretimden erken ayrılma oranı (%</w:t>
      </w:r>
      <w:r w:rsidR="00DD35EE" w:rsidRPr="00341A69">
        <w:t>0)</w:t>
      </w:r>
    </w:p>
    <w:p w:rsidR="000D46C5" w:rsidRPr="00341A69" w:rsidRDefault="000D46C5" w:rsidP="000D46C5">
      <w:r w:rsidRPr="00341A69">
        <w:t xml:space="preserve">1.1.1.4 Sürekli devamsız ilkokul </w:t>
      </w:r>
      <w:r w:rsidR="00742C03" w:rsidRPr="00341A69">
        <w:t xml:space="preserve">/ortaokul </w:t>
      </w:r>
      <w:r w:rsidRPr="00341A69">
        <w:t>öğrenci sayısı</w:t>
      </w:r>
      <w:r w:rsidR="00742C03" w:rsidRPr="00341A69">
        <w:t xml:space="preserve"> (yok)</w:t>
      </w:r>
    </w:p>
    <w:p w:rsidR="000D46C5" w:rsidRPr="00341A69" w:rsidRDefault="000D46C5" w:rsidP="000D46C5">
      <w:pPr>
        <w:rPr>
          <w:b/>
        </w:rPr>
      </w:pPr>
      <w:r w:rsidRPr="00341A69">
        <w:t>1.1.1.5 Anasınıfı Devamlı Öğrenci Sayısı</w:t>
      </w:r>
      <w:r w:rsidR="00DA68DD" w:rsidRPr="00341A69">
        <w:t>37</w:t>
      </w:r>
    </w:p>
    <w:p w:rsidR="000D46C5" w:rsidRPr="00341A69" w:rsidRDefault="000D46C5" w:rsidP="000D46C5">
      <w:r w:rsidRPr="00341A69">
        <w:t>1.1.1.6 Velilere yönelik yapılan rehberlik çalışması sayısı</w:t>
      </w:r>
      <w:r w:rsidR="00742C03" w:rsidRPr="00341A69">
        <w:t xml:space="preserve"> 2</w:t>
      </w:r>
    </w:p>
    <w:p w:rsidR="000D46C5" w:rsidRPr="00341A69" w:rsidRDefault="000D46C5" w:rsidP="000D46C5">
      <w:pPr>
        <w:rPr>
          <w:b/>
        </w:rPr>
      </w:pPr>
      <w:r w:rsidRPr="00341A69">
        <w:rPr>
          <w:b/>
        </w:rPr>
        <w:t>Stratejiler</w:t>
      </w:r>
    </w:p>
    <w:p w:rsidR="000D46C5" w:rsidRPr="00341A69" w:rsidRDefault="000D46C5" w:rsidP="000D46C5">
      <w:r w:rsidRPr="00341A69">
        <w:t>1- Anasınıfı eğitiminin, eğitimde devamın önemi ve getirileri hakkında velilere ve öğrencilere yönelik bilgilendirme çalışmaları yapılacaktır.</w:t>
      </w:r>
    </w:p>
    <w:p w:rsidR="000D46C5" w:rsidRPr="00341A69" w:rsidRDefault="000D46C5" w:rsidP="000D46C5">
      <w:r w:rsidRPr="00341A69">
        <w:t xml:space="preserve">2- Öğrencilerimiz ve velilerimiz için “etkili anne babam tutumları” </w:t>
      </w:r>
      <w:r w:rsidR="0066121F" w:rsidRPr="00341A69">
        <w:t xml:space="preserve">ile ilgili rehberlik hizmetleri </w:t>
      </w:r>
      <w:r w:rsidRPr="00341A69">
        <w:t>verilecektir.</w:t>
      </w:r>
    </w:p>
    <w:p w:rsidR="000D46C5" w:rsidRPr="00341A69" w:rsidRDefault="000D46C5" w:rsidP="000D46C5">
      <w:r w:rsidRPr="00341A69">
        <w:t>3-Devamsızlık yapan öğrencilerin velileriyle görüşmeler ve ev ziy</w:t>
      </w:r>
      <w:r w:rsidR="0066121F" w:rsidRPr="00341A69">
        <w:t xml:space="preserve">aretleri yapılarak devamsızlık  </w:t>
      </w:r>
      <w:r w:rsidRPr="00341A69">
        <w:t>nedenlerinin tespit edilmesine ve okula devamlarının sağlanmasına çalışılacaktır.</w:t>
      </w:r>
    </w:p>
    <w:p w:rsidR="000D46C5" w:rsidRPr="00341A69" w:rsidRDefault="000D46C5" w:rsidP="000D46C5">
      <w:r w:rsidRPr="00341A69">
        <w:lastRenderedPageBreak/>
        <w:t>4- Bütün okul tür ve kademelerinde</w:t>
      </w:r>
      <w:r w:rsidR="0066121F" w:rsidRPr="00341A69">
        <w:t xml:space="preserve"> varsa</w:t>
      </w:r>
      <w:r w:rsidRPr="00341A69">
        <w:t xml:space="preserve"> devamsızlık, sınıf t</w:t>
      </w:r>
      <w:r w:rsidR="0066121F" w:rsidRPr="00341A69">
        <w:t xml:space="preserve">ekrarı ve okuldan erken ayrılma </w:t>
      </w:r>
      <w:r w:rsidRPr="00341A69">
        <w:t>nedenlerinin tespiti için araştırmalar yapılacaktır.</w:t>
      </w:r>
    </w:p>
    <w:p w:rsidR="000D46C5" w:rsidRPr="00341A69" w:rsidRDefault="000D46C5" w:rsidP="000D46C5">
      <w:r w:rsidRPr="00341A69">
        <w:t>5-Kız çocukları başta olmak üzere özel politika gerektir</w:t>
      </w:r>
      <w:r w:rsidR="008B6CCE" w:rsidRPr="00341A69">
        <w:t xml:space="preserve">en grupların eğitim ve öğretime </w:t>
      </w:r>
      <w:r w:rsidRPr="00341A69">
        <w:t>erişimlerine yönelik çalışmalar arttırılacak.</w:t>
      </w:r>
    </w:p>
    <w:p w:rsidR="000D46C5" w:rsidRPr="00341A69" w:rsidRDefault="000D46C5" w:rsidP="000D46C5">
      <w:r w:rsidRPr="00341A69">
        <w:t xml:space="preserve">6- Öğrencilerin devam durumu günlük takip edilecek, sabah ve öğleden sonraki devamsızlıklar </w:t>
      </w:r>
      <w:r w:rsidR="00DD35EE" w:rsidRPr="00341A69">
        <w:t xml:space="preserve">telefonla </w:t>
      </w:r>
      <w:r w:rsidRPr="00341A69">
        <w:t xml:space="preserve">öğrenci </w:t>
      </w:r>
      <w:r w:rsidR="00756431">
        <w:t>velisine hemen bildirilecektir.</w:t>
      </w:r>
    </w:p>
    <w:p w:rsidR="000D46C5" w:rsidRPr="00756431" w:rsidRDefault="000D46C5" w:rsidP="000D46C5">
      <w:pPr>
        <w:rPr>
          <w:b/>
        </w:rPr>
      </w:pPr>
      <w:r w:rsidRPr="00341A69">
        <w:rPr>
          <w:b/>
        </w:rPr>
        <w:t>Stratejik Amaç 1.2:</w:t>
      </w:r>
      <w:r w:rsidRPr="00341A69">
        <w:t xml:space="preserve"> Okul veli işbirliğini geliştirmek</w:t>
      </w:r>
      <w:r w:rsidR="00756431">
        <w:rPr>
          <w:b/>
        </w:rPr>
        <w:t>.</w:t>
      </w:r>
    </w:p>
    <w:p w:rsidR="000D46C5" w:rsidRPr="00341A69" w:rsidRDefault="000D46C5" w:rsidP="000D46C5">
      <w:r w:rsidRPr="00341A69">
        <w:rPr>
          <w:b/>
        </w:rPr>
        <w:t>Stratejik Hedef 1.2.1 :</w:t>
      </w:r>
      <w:r w:rsidRPr="00341A69">
        <w:t> Velilerin yapılan çalışmalara ve t</w:t>
      </w:r>
      <w:r w:rsidR="008B6CCE" w:rsidRPr="00341A69">
        <w:t>oplantılara katılım düzeyini % 40’den plan sonunda  % 7</w:t>
      </w:r>
      <w:r w:rsidR="00756431">
        <w:t>0’a çıkarmak.</w:t>
      </w:r>
    </w:p>
    <w:p w:rsidR="000D46C5" w:rsidRPr="00341A69" w:rsidRDefault="000D46C5" w:rsidP="000D46C5">
      <w:pPr>
        <w:rPr>
          <w:b/>
        </w:rPr>
      </w:pPr>
      <w:r w:rsidRPr="00341A69">
        <w:rPr>
          <w:b/>
        </w:rPr>
        <w:t xml:space="preserve">Performans Göstergeleri </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1.2.1.1 Yapılan veli toplantısı sayısı</w:t>
      </w:r>
      <w:r w:rsidR="00DD35EE" w:rsidRPr="00341A69">
        <w:rPr>
          <w:rFonts w:ascii="Times New Roman" w:hAnsi="Times New Roman"/>
          <w:sz w:val="24"/>
          <w:szCs w:val="24"/>
        </w:rPr>
        <w:t xml:space="preserve"> 2 den kademeli olarak 4 e çıkarılacaktır.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1.2.1.2 Yapılan toplantılara velilerin katılım oranı</w:t>
      </w:r>
      <w:r w:rsidR="008B6CCE" w:rsidRPr="00341A69">
        <w:rPr>
          <w:rFonts w:ascii="Times New Roman" w:hAnsi="Times New Roman"/>
          <w:sz w:val="24"/>
          <w:szCs w:val="24"/>
        </w:rPr>
        <w:t xml:space="preserve"> %30 den %7</w:t>
      </w:r>
      <w:r w:rsidR="00DD35EE" w:rsidRPr="00341A69">
        <w:rPr>
          <w:rFonts w:ascii="Times New Roman" w:hAnsi="Times New Roman"/>
          <w:sz w:val="24"/>
          <w:szCs w:val="24"/>
        </w:rPr>
        <w:t>0 açıkarılacaktır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1.2.1.3 Yapılan ev ziyareti sayısı</w:t>
      </w:r>
      <w:r w:rsidR="008B6CCE" w:rsidRPr="00341A69">
        <w:rPr>
          <w:rFonts w:ascii="Times New Roman" w:hAnsi="Times New Roman"/>
          <w:sz w:val="24"/>
          <w:szCs w:val="24"/>
        </w:rPr>
        <w:t xml:space="preserve"> % 40 den %75</w:t>
      </w:r>
      <w:r w:rsidR="00DD35EE" w:rsidRPr="00341A69">
        <w:rPr>
          <w:rFonts w:ascii="Times New Roman" w:hAnsi="Times New Roman"/>
          <w:sz w:val="24"/>
          <w:szCs w:val="24"/>
        </w:rPr>
        <w:t xml:space="preserve"> a çıkarılacaktır.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1.2.1.4 Velilere yönelik yapılan eğitsel rehberlik sayısı</w:t>
      </w:r>
      <w:r w:rsidR="00DD35EE" w:rsidRPr="00341A69">
        <w:rPr>
          <w:rFonts w:ascii="Times New Roman" w:hAnsi="Times New Roman"/>
          <w:sz w:val="24"/>
          <w:szCs w:val="24"/>
        </w:rPr>
        <w:t xml:space="preserve"> 2 den 4 e çıkarılacaktır.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1.2.1.5 Velilere düzenlenen memnuniyet anketi sayısı ve  memnuniyet oranı</w:t>
      </w:r>
      <w:r w:rsidR="008B6CCE" w:rsidRPr="00341A69">
        <w:rPr>
          <w:rFonts w:ascii="Times New Roman" w:hAnsi="Times New Roman"/>
          <w:sz w:val="24"/>
          <w:szCs w:val="24"/>
        </w:rPr>
        <w:t xml:space="preserve"> arttırılacak,</w:t>
      </w:r>
    </w:p>
    <w:p w:rsidR="000D46C5" w:rsidRPr="00341A69" w:rsidRDefault="000D46C5" w:rsidP="000D46C5">
      <w:pPr>
        <w:rPr>
          <w:spacing w:val="-2"/>
        </w:rPr>
      </w:pPr>
      <w:r w:rsidRPr="00341A69">
        <w:t xml:space="preserve">1.2.1.6 </w:t>
      </w:r>
      <w:r w:rsidRPr="00341A69">
        <w:rPr>
          <w:spacing w:val="-2"/>
        </w:rPr>
        <w:t>Yapılan okul tanıtım çalışması sayısı</w:t>
      </w:r>
      <w:r w:rsidR="00DD35EE" w:rsidRPr="00341A69">
        <w:rPr>
          <w:spacing w:val="-2"/>
        </w:rPr>
        <w:t xml:space="preserve"> 2 den 5 e çıkarılacaktır.</w:t>
      </w:r>
      <w:r w:rsidR="008B6CCE" w:rsidRPr="00341A69">
        <w:rPr>
          <w:spacing w:val="-2"/>
        </w:rPr>
        <w:t xml:space="preserve"> Web sitemiz aktif kullanılacak,</w:t>
      </w:r>
    </w:p>
    <w:p w:rsidR="000D46C5" w:rsidRPr="00341A69" w:rsidRDefault="000D46C5" w:rsidP="000D46C5">
      <w:pPr>
        <w:rPr>
          <w:b/>
          <w:spacing w:val="-2"/>
        </w:rPr>
      </w:pPr>
      <w:r w:rsidRPr="00341A69">
        <w:rPr>
          <w:b/>
          <w:spacing w:val="-2"/>
        </w:rPr>
        <w:t>Stratejiler</w:t>
      </w:r>
    </w:p>
    <w:p w:rsidR="000D46C5" w:rsidRPr="00341A69" w:rsidRDefault="000D46C5" w:rsidP="000D46C5">
      <w:pPr>
        <w:autoSpaceDE w:val="0"/>
        <w:autoSpaceDN w:val="0"/>
        <w:adjustRightInd w:val="0"/>
        <w:rPr>
          <w:rFonts w:eastAsia="Calibri"/>
        </w:rPr>
      </w:pPr>
      <w:r w:rsidRPr="00341A69">
        <w:rPr>
          <w:rFonts w:eastAsia="Calibri"/>
        </w:rPr>
        <w:t xml:space="preserve">1.Velilerin sorumluluk bilincini geliştirmek için bilgilendirme çalışmaları yapılacaktır. </w:t>
      </w:r>
    </w:p>
    <w:p w:rsidR="000D46C5" w:rsidRPr="00341A69" w:rsidRDefault="000D46C5" w:rsidP="000D46C5">
      <w:pPr>
        <w:rPr>
          <w:rFonts w:eastAsia="Calibri"/>
        </w:rPr>
      </w:pPr>
      <w:r w:rsidRPr="00341A69">
        <w:rPr>
          <w:rFonts w:eastAsia="Calibri"/>
        </w:rPr>
        <w:t>2.Okul tanıtımına yönelik faaliyetler yapılacaktır.</w:t>
      </w:r>
    </w:p>
    <w:p w:rsidR="000D46C5" w:rsidRPr="00341A69" w:rsidRDefault="000D46C5" w:rsidP="000D46C5">
      <w:r w:rsidRPr="00341A69">
        <w:t>3.Okul aile işbirliğini artırmak için sınıf öğretmenleri tarafından veli ev ziyaretlerinin yapılması sağlanacaktır.</w:t>
      </w:r>
    </w:p>
    <w:p w:rsidR="000D46C5" w:rsidRPr="00341A69" w:rsidRDefault="000D46C5" w:rsidP="000D46C5">
      <w:pPr>
        <w:pStyle w:val="AralkYok"/>
        <w:rPr>
          <w:rFonts w:ascii="Times New Roman" w:hAnsi="Times New Roman"/>
          <w:sz w:val="24"/>
          <w:szCs w:val="24"/>
        </w:rPr>
      </w:pPr>
    </w:p>
    <w:p w:rsidR="000D46C5" w:rsidRPr="00756431" w:rsidRDefault="000D46C5" w:rsidP="000D46C5">
      <w:pPr>
        <w:pStyle w:val="AralkYok"/>
        <w:rPr>
          <w:rFonts w:ascii="Times New Roman" w:hAnsi="Times New Roman"/>
          <w:b/>
          <w:sz w:val="24"/>
          <w:szCs w:val="24"/>
        </w:rPr>
      </w:pPr>
      <w:r w:rsidRPr="00756431">
        <w:rPr>
          <w:rFonts w:ascii="Times New Roman" w:hAnsi="Times New Roman"/>
          <w:b/>
          <w:sz w:val="24"/>
          <w:szCs w:val="24"/>
        </w:rPr>
        <w:t>TEMA 2- EĞİTİM-ÖĞRETİMDE KALİTE</w:t>
      </w:r>
    </w:p>
    <w:p w:rsidR="00756431" w:rsidRPr="00341A69" w:rsidRDefault="00756431" w:rsidP="000D46C5">
      <w:pPr>
        <w:pStyle w:val="AralkYok"/>
        <w:rPr>
          <w:rFonts w:ascii="Times New Roman" w:hAnsi="Times New Roman"/>
          <w:sz w:val="24"/>
          <w:szCs w:val="24"/>
        </w:rPr>
      </w:pPr>
    </w:p>
    <w:p w:rsidR="000D46C5" w:rsidRPr="00341A69" w:rsidRDefault="000D46C5" w:rsidP="000D46C5">
      <w:pPr>
        <w:pStyle w:val="AralkYok"/>
        <w:rPr>
          <w:rFonts w:ascii="Times New Roman" w:hAnsi="Times New Roman"/>
          <w:sz w:val="24"/>
          <w:szCs w:val="24"/>
        </w:rPr>
      </w:pPr>
      <w:r w:rsidRPr="00341A69">
        <w:rPr>
          <w:rFonts w:ascii="Times New Roman" w:hAnsi="Times New Roman"/>
          <w:b/>
          <w:sz w:val="24"/>
          <w:szCs w:val="24"/>
        </w:rPr>
        <w:t>Kaliteli Eğitim ve Öğretim:</w:t>
      </w:r>
      <w:r w:rsidRPr="00341A69">
        <w:rPr>
          <w:rFonts w:ascii="Times New Roman" w:hAnsi="Times New Roman"/>
          <w:sz w:val="24"/>
          <w:szCs w:val="24"/>
        </w:rPr>
        <w:t> Eğitim ve öğretim kuru</w:t>
      </w:r>
      <w:r w:rsidR="008B6CCE" w:rsidRPr="00341A69">
        <w:rPr>
          <w:rFonts w:ascii="Times New Roman" w:hAnsi="Times New Roman"/>
          <w:sz w:val="24"/>
          <w:szCs w:val="24"/>
        </w:rPr>
        <w:t xml:space="preserve">mlarının mevcut imkânlarının en </w:t>
      </w:r>
      <w:r w:rsidRPr="00341A69">
        <w:rPr>
          <w:rFonts w:ascii="Times New Roman" w:hAnsi="Times New Roman"/>
          <w:sz w:val="24"/>
          <w:szCs w:val="24"/>
        </w:rPr>
        <w:t>iyi şekilde kullanılarak her kademedeki bireye ulusal ve uluslararası öl</w:t>
      </w:r>
      <w:r w:rsidR="008B6CCE" w:rsidRPr="00341A69">
        <w:rPr>
          <w:rFonts w:ascii="Times New Roman" w:hAnsi="Times New Roman"/>
          <w:sz w:val="24"/>
          <w:szCs w:val="24"/>
        </w:rPr>
        <w:t xml:space="preserve">çütlerde bilgi, beceri, </w:t>
      </w:r>
      <w:r w:rsidRPr="00341A69">
        <w:rPr>
          <w:rFonts w:ascii="Times New Roman" w:hAnsi="Times New Roman"/>
          <w:sz w:val="24"/>
          <w:szCs w:val="24"/>
        </w:rPr>
        <w:t>tutum ve davranışın kazandırılmasıdır.</w:t>
      </w:r>
    </w:p>
    <w:p w:rsidR="000D46C5" w:rsidRPr="00341A69" w:rsidRDefault="000D46C5" w:rsidP="000D46C5">
      <w:pPr>
        <w:pStyle w:val="AralkYok"/>
        <w:rPr>
          <w:rFonts w:ascii="Times New Roman" w:hAnsi="Times New Roman"/>
          <w:sz w:val="24"/>
          <w:szCs w:val="24"/>
        </w:rPr>
      </w:pPr>
    </w:p>
    <w:p w:rsidR="000D46C5" w:rsidRPr="00341A69" w:rsidRDefault="000D46C5" w:rsidP="000D46C5">
      <w:r w:rsidRPr="00341A69">
        <w:rPr>
          <w:b/>
        </w:rPr>
        <w:lastRenderedPageBreak/>
        <w:t>Stratejik Amaç 2.1:</w:t>
      </w:r>
      <w:r w:rsidRPr="00341A69">
        <w:t xml:space="preserve"> Düzenlenecek o</w:t>
      </w:r>
      <w:r w:rsidR="008B6CCE" w:rsidRPr="00341A69">
        <w:t xml:space="preserve">lan sosyal, kültürel ve sportif </w:t>
      </w:r>
      <w:r w:rsidRPr="00341A69">
        <w:t xml:space="preserve">etkinliklerle öğrencilerin özgüven,düşünme becerileri </w:t>
      </w:r>
      <w:r w:rsidR="008B6CCE" w:rsidRPr="00341A69">
        <w:t>ve kültür seviyesini arttırmak.</w:t>
      </w:r>
    </w:p>
    <w:p w:rsidR="000D46C5" w:rsidRPr="00756431" w:rsidRDefault="000D46C5" w:rsidP="000D46C5">
      <w:r w:rsidRPr="00341A69">
        <w:rPr>
          <w:b/>
        </w:rPr>
        <w:t>Stratejik Hedef 2.1.1:</w:t>
      </w:r>
      <w:r w:rsidRPr="00341A69">
        <w:t xml:space="preserve"> Okulda yöresel çocuk oyunları </w:t>
      </w:r>
      <w:r w:rsidR="008B6CCE" w:rsidRPr="00341A69">
        <w:t>planlanarak; 2017-2018 yılında %20</w:t>
      </w:r>
      <w:r w:rsidRPr="00341A69">
        <w:t xml:space="preserve"> olan yöresel çocuk oyunlar</w:t>
      </w:r>
      <w:r w:rsidR="008B6CCE" w:rsidRPr="00341A69">
        <w:t>ı faaliyetlerinin plan sonunda %50 çıkararak</w:t>
      </w:r>
      <w:r w:rsidRPr="00341A69">
        <w:t xml:space="preserve"> oyun alanı ve etkinlik turnuva</w:t>
      </w:r>
      <w:r w:rsidR="00756431">
        <w:t>sı yapmak, katılım sağlamak</w:t>
      </w:r>
    </w:p>
    <w:p w:rsidR="000D46C5" w:rsidRPr="00341A69" w:rsidRDefault="000D46C5" w:rsidP="000D46C5">
      <w:pPr>
        <w:rPr>
          <w:b/>
        </w:rPr>
      </w:pPr>
      <w:r w:rsidRPr="00341A69">
        <w:rPr>
          <w:b/>
        </w:rPr>
        <w:t>Performans Göstergeleri</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2.1.1.1 Düzenlenen oyun alanı sayısı</w:t>
      </w:r>
      <w:r w:rsidR="008B6CCE" w:rsidRPr="00341A69">
        <w:rPr>
          <w:rFonts w:ascii="Times New Roman" w:hAnsi="Times New Roman"/>
          <w:sz w:val="24"/>
          <w:szCs w:val="24"/>
        </w:rPr>
        <w:t xml:space="preserve"> 4 ten 7 ye çıkarmak,</w:t>
      </w:r>
    </w:p>
    <w:p w:rsidR="000D46C5" w:rsidRPr="00341A69" w:rsidRDefault="000D46C5" w:rsidP="000D46C5">
      <w:pPr>
        <w:pStyle w:val="AralkYok"/>
        <w:rPr>
          <w:rFonts w:ascii="Times New Roman" w:hAnsi="Times New Roman"/>
          <w:sz w:val="24"/>
          <w:szCs w:val="24"/>
        </w:rPr>
      </w:pPr>
    </w:p>
    <w:p w:rsidR="000D46C5" w:rsidRPr="00341A69" w:rsidRDefault="000D46C5" w:rsidP="000D46C5">
      <w:pPr>
        <w:pStyle w:val="AralkYok"/>
        <w:rPr>
          <w:rFonts w:ascii="Times New Roman" w:hAnsi="Times New Roman"/>
          <w:b/>
          <w:sz w:val="24"/>
          <w:szCs w:val="24"/>
        </w:rPr>
      </w:pPr>
      <w:r w:rsidRPr="00341A69">
        <w:rPr>
          <w:rFonts w:ascii="Times New Roman" w:hAnsi="Times New Roman"/>
          <w:b/>
          <w:sz w:val="24"/>
          <w:szCs w:val="24"/>
        </w:rPr>
        <w:t>Stratejiler</w:t>
      </w:r>
    </w:p>
    <w:p w:rsidR="000D46C5" w:rsidRPr="00341A69" w:rsidRDefault="000D46C5" w:rsidP="000D46C5">
      <w:r w:rsidRPr="00341A69">
        <w:t>1-2018-2019 Eğitim öğretim yılında yakan top oyunu, oyun alanı düzenlenecek ve yapılaca</w:t>
      </w:r>
      <w:r w:rsidR="008B6CCE" w:rsidRPr="00341A69">
        <w:t xml:space="preserve">k etkinliklere öğrenci katılımı </w:t>
      </w:r>
      <w:r w:rsidRPr="00341A69">
        <w:t>sağlanacaktır.</w:t>
      </w:r>
    </w:p>
    <w:p w:rsidR="000D46C5" w:rsidRPr="00341A69" w:rsidRDefault="000D46C5" w:rsidP="000D46C5">
      <w:r w:rsidRPr="00341A69">
        <w:t>2- 2019-2020 Eğitim öğretim yılında yakan top oyunu, mendil kapmaca oyunu, oyun alanı düzenlenecek ve yapılacak etkinliklere öğrenci katılımı sağlanacaktır.</w:t>
      </w:r>
    </w:p>
    <w:p w:rsidR="000D46C5" w:rsidRPr="00341A69" w:rsidRDefault="000D46C5" w:rsidP="000D46C5">
      <w:r w:rsidRPr="00341A69">
        <w:t xml:space="preserve">3-2020-2021 Eğitim öğretim yılında </w:t>
      </w:r>
      <w:r w:rsidR="00F1258D" w:rsidRPr="00341A69">
        <w:t xml:space="preserve"> birdir bir,</w:t>
      </w:r>
      <w:r w:rsidRPr="00341A69">
        <w:t>yakan top oyunu, mendil kapmaca oyunu, üç taş oyunu, oyun alanı düzenlenecek ve yapılacak etkinliklere öğrenci katılımı sağlanacaktır.</w:t>
      </w:r>
    </w:p>
    <w:p w:rsidR="000D46C5" w:rsidRPr="00341A69" w:rsidRDefault="000D46C5" w:rsidP="000D46C5">
      <w:r w:rsidRPr="00341A69">
        <w:t xml:space="preserve">4- 2021-2022 Eğitim öğretim yılında </w:t>
      </w:r>
      <w:r w:rsidR="00F1258D" w:rsidRPr="00341A69">
        <w:t>birdir bir, körebe,</w:t>
      </w:r>
      <w:r w:rsidRPr="00341A69">
        <w:t>yakan top oyunu, mendil kapmaca oyunu, üç taş oyunu, tombik oyunu, oyun alanı düzenlenecek ve yapılacak etkinliklere öğrenci katılımı sağlanacaktır.</w:t>
      </w:r>
    </w:p>
    <w:p w:rsidR="000D46C5" w:rsidRPr="00341A69" w:rsidRDefault="000D46C5" w:rsidP="000D46C5">
      <w:r w:rsidRPr="00341A69">
        <w:t xml:space="preserve">5-2022-2023 Eğitim öğretim yılında </w:t>
      </w:r>
      <w:r w:rsidR="00F1258D" w:rsidRPr="00341A69">
        <w:t>birdir bir, körebe</w:t>
      </w:r>
      <w:r w:rsidR="00DA68DD" w:rsidRPr="00341A69">
        <w:t>,</w:t>
      </w:r>
      <w:r w:rsidRPr="00341A69">
        <w:t>yakan top oyunu, mendil kapmaca oyunu, üç taş oyunu, tombik oyunu, ip atlama oyunu; oyun alanı düzenlenecek ve yapılacak etkinliklere öğrenci katılımı sağlanacaktır.</w:t>
      </w:r>
    </w:p>
    <w:p w:rsidR="000D46C5" w:rsidRPr="00341A69" w:rsidRDefault="000D46C5" w:rsidP="000D46C5">
      <w:r w:rsidRPr="00341A69">
        <w:t>6- Okulda sınıflar arası geleneksel çocuk oyunları vb</w:t>
      </w:r>
      <w:r w:rsidR="00756431">
        <w:t>. turnuvaların düzenlenecektir.</w:t>
      </w:r>
    </w:p>
    <w:p w:rsidR="000D46C5" w:rsidRPr="00341A69" w:rsidRDefault="000D46C5" w:rsidP="000D46C5">
      <w:pPr>
        <w:pStyle w:val="AralkYok"/>
        <w:rPr>
          <w:rFonts w:ascii="Times New Roman" w:hAnsi="Times New Roman"/>
          <w:sz w:val="24"/>
          <w:szCs w:val="24"/>
        </w:rPr>
      </w:pPr>
      <w:r w:rsidRPr="00341A69">
        <w:rPr>
          <w:rFonts w:ascii="Times New Roman" w:hAnsi="Times New Roman"/>
          <w:b/>
          <w:sz w:val="24"/>
          <w:szCs w:val="24"/>
        </w:rPr>
        <w:t xml:space="preserve">STRATEJİK HEDEF 2.1. 2: </w:t>
      </w:r>
      <w:r w:rsidRPr="00341A69">
        <w:rPr>
          <w:rFonts w:ascii="Times New Roman" w:hAnsi="Times New Roman"/>
          <w:sz w:val="24"/>
          <w:szCs w:val="24"/>
        </w:rPr>
        <w:t>Okulda her yıl en az 3 sportif faaliyet düzenlenmek.</w:t>
      </w:r>
    </w:p>
    <w:p w:rsidR="000D46C5" w:rsidRPr="00341A69" w:rsidRDefault="000D46C5" w:rsidP="000D46C5">
      <w:pPr>
        <w:rPr>
          <w:b/>
        </w:rPr>
      </w:pPr>
    </w:p>
    <w:p w:rsidR="000D46C5" w:rsidRPr="00341A69" w:rsidRDefault="000D46C5" w:rsidP="000D46C5">
      <w:pPr>
        <w:rPr>
          <w:b/>
        </w:rPr>
      </w:pPr>
      <w:r w:rsidRPr="00341A69">
        <w:rPr>
          <w:b/>
        </w:rPr>
        <w:t>Performans Göstergeleri</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2.1.2.1 Düzenlenen Sportif Faaliyet Sayısı</w:t>
      </w:r>
    </w:p>
    <w:p w:rsidR="000D46C5" w:rsidRPr="00341A69" w:rsidRDefault="000D46C5" w:rsidP="000D46C5">
      <w:pPr>
        <w:pStyle w:val="AralkYok"/>
        <w:rPr>
          <w:rFonts w:ascii="Times New Roman" w:hAnsi="Times New Roman"/>
          <w:sz w:val="24"/>
          <w:szCs w:val="24"/>
        </w:rPr>
      </w:pPr>
    </w:p>
    <w:p w:rsidR="000D46C5" w:rsidRPr="00341A69" w:rsidRDefault="000D46C5" w:rsidP="000D46C5">
      <w:pPr>
        <w:pStyle w:val="AralkYok"/>
        <w:rPr>
          <w:rFonts w:ascii="Times New Roman" w:hAnsi="Times New Roman"/>
          <w:b/>
          <w:sz w:val="24"/>
          <w:szCs w:val="24"/>
        </w:rPr>
      </w:pPr>
      <w:r w:rsidRPr="00341A69">
        <w:rPr>
          <w:rFonts w:ascii="Times New Roman" w:hAnsi="Times New Roman"/>
          <w:b/>
          <w:sz w:val="24"/>
          <w:szCs w:val="24"/>
        </w:rPr>
        <w:t>Stratejiler</w:t>
      </w:r>
    </w:p>
    <w:p w:rsidR="000D46C5" w:rsidRPr="00341A69" w:rsidRDefault="000D46C5" w:rsidP="000D46C5">
      <w:r w:rsidRPr="00341A69">
        <w:t xml:space="preserve">1-Öğrencilerin hobilerine ve yeteneklerine göre uğraşacağı spor dalı tespit edilecektir. </w:t>
      </w:r>
    </w:p>
    <w:p w:rsidR="000D46C5" w:rsidRPr="00341A69" w:rsidRDefault="000D46C5" w:rsidP="000D46C5">
      <w:r w:rsidRPr="00341A69">
        <w:t>2-Yarışmalara katılım konusunda öğrencilere rehberlik edilecektir.</w:t>
      </w:r>
    </w:p>
    <w:p w:rsidR="000D46C5" w:rsidRPr="00341A69" w:rsidRDefault="000D46C5" w:rsidP="000D46C5">
      <w:r w:rsidRPr="00341A69">
        <w:t>3-Öğrencilerin takım ve bireysel sportif müsabaka ve yarışmalara katılımı teşvik edilecektir.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4-Sınıflar arası</w:t>
      </w:r>
      <w:r w:rsidR="006916C8" w:rsidRPr="00341A69">
        <w:rPr>
          <w:rFonts w:ascii="Times New Roman" w:hAnsi="Times New Roman"/>
          <w:sz w:val="24"/>
          <w:szCs w:val="24"/>
        </w:rPr>
        <w:t xml:space="preserve"> okul oyunları ve sportif</w:t>
      </w:r>
      <w:r w:rsidRPr="00341A69">
        <w:rPr>
          <w:rFonts w:ascii="Times New Roman" w:hAnsi="Times New Roman"/>
          <w:sz w:val="24"/>
          <w:szCs w:val="24"/>
        </w:rPr>
        <w:t xml:space="preserve"> takımlar oluşturulacaktır.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 xml:space="preserve">5-Sınıflar arası </w:t>
      </w:r>
      <w:r w:rsidR="006916C8" w:rsidRPr="00341A69">
        <w:rPr>
          <w:rFonts w:ascii="Times New Roman" w:hAnsi="Times New Roman"/>
          <w:sz w:val="24"/>
          <w:szCs w:val="24"/>
        </w:rPr>
        <w:t xml:space="preserve">okul oyunları ve sportif </w:t>
      </w:r>
      <w:r w:rsidRPr="00341A69">
        <w:rPr>
          <w:rFonts w:ascii="Times New Roman" w:hAnsi="Times New Roman"/>
          <w:sz w:val="24"/>
          <w:szCs w:val="24"/>
        </w:rPr>
        <w:t>müsabakalar yapılacaktır.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6-</w:t>
      </w:r>
      <w:r w:rsidRPr="00341A69">
        <w:rPr>
          <w:rFonts w:ascii="Times New Roman" w:hAnsi="Times New Roman"/>
          <w:bCs/>
          <w:sz w:val="24"/>
          <w:szCs w:val="24"/>
        </w:rPr>
        <w:t xml:space="preserve"> Birinci gelen takım üyeleri</w:t>
      </w:r>
      <w:r w:rsidRPr="00341A69">
        <w:rPr>
          <w:rFonts w:ascii="Times New Roman" w:hAnsi="Times New Roman"/>
          <w:sz w:val="24"/>
          <w:szCs w:val="24"/>
        </w:rPr>
        <w:t xml:space="preserve"> okulun internet sayfasında ilan edilip ödüllendirilecektir.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7-İlçe düzeyindeki sportif faaliyetlere katılım sağlanacaktır.</w:t>
      </w:r>
    </w:p>
    <w:p w:rsidR="000D46C5" w:rsidRPr="00341A69" w:rsidRDefault="000D46C5" w:rsidP="000D46C5"/>
    <w:p w:rsidR="000D46C5" w:rsidRPr="00341A69" w:rsidRDefault="000D46C5" w:rsidP="000D46C5">
      <w:pPr>
        <w:pStyle w:val="AralkYok"/>
        <w:rPr>
          <w:rFonts w:ascii="Times New Roman" w:hAnsi="Times New Roman"/>
          <w:sz w:val="24"/>
          <w:szCs w:val="24"/>
        </w:rPr>
      </w:pPr>
      <w:r w:rsidRPr="00341A69">
        <w:rPr>
          <w:rStyle w:val="Gl"/>
          <w:rFonts w:ascii="Times New Roman" w:hAnsi="Times New Roman"/>
          <w:sz w:val="24"/>
          <w:szCs w:val="24"/>
        </w:rPr>
        <w:t xml:space="preserve">Stratejik Amaç 2.2: </w:t>
      </w:r>
      <w:r w:rsidRPr="00341A69">
        <w:rPr>
          <w:rFonts w:ascii="Times New Roman" w:hAnsi="Times New Roman"/>
          <w:sz w:val="24"/>
          <w:szCs w:val="24"/>
        </w:rPr>
        <w:t>Öğrencilerimize kitap okuma alışkanlığını kazandırmak.</w:t>
      </w:r>
    </w:p>
    <w:p w:rsidR="000D46C5" w:rsidRPr="00341A69" w:rsidRDefault="000D46C5" w:rsidP="000D46C5">
      <w:pPr>
        <w:pStyle w:val="AralkYok"/>
        <w:rPr>
          <w:rFonts w:ascii="Times New Roman" w:hAnsi="Times New Roman"/>
          <w:b/>
          <w:bCs/>
          <w:sz w:val="24"/>
          <w:szCs w:val="24"/>
        </w:rPr>
      </w:pPr>
    </w:p>
    <w:p w:rsidR="000D46C5" w:rsidRPr="00756431" w:rsidRDefault="000D46C5" w:rsidP="00756431">
      <w:pPr>
        <w:pStyle w:val="AralkYok"/>
        <w:rPr>
          <w:rFonts w:ascii="Times New Roman" w:hAnsi="Times New Roman"/>
          <w:sz w:val="24"/>
          <w:szCs w:val="24"/>
        </w:rPr>
      </w:pPr>
      <w:r w:rsidRPr="00341A69">
        <w:rPr>
          <w:rFonts w:ascii="Times New Roman" w:hAnsi="Times New Roman"/>
          <w:b/>
          <w:bCs/>
          <w:sz w:val="24"/>
          <w:szCs w:val="24"/>
        </w:rPr>
        <w:t>Stratejik Hedef 2.2.1</w:t>
      </w:r>
      <w:r w:rsidRPr="00341A69">
        <w:rPr>
          <w:rFonts w:ascii="Times New Roman" w:hAnsi="Times New Roman"/>
          <w:sz w:val="24"/>
          <w:szCs w:val="24"/>
        </w:rPr>
        <w:t xml:space="preserve"> : Eğitim-öğretim yılı içerisinde öğrencilerimizin yılda okuduğu ortalama kitap sayısını 5‘den, plan sonunda 15’e çıkarmak.</w:t>
      </w:r>
    </w:p>
    <w:p w:rsidR="000D46C5" w:rsidRPr="00341A69" w:rsidRDefault="000D46C5" w:rsidP="000D46C5">
      <w:pPr>
        <w:rPr>
          <w:b/>
        </w:rPr>
      </w:pPr>
      <w:r w:rsidRPr="00341A69">
        <w:rPr>
          <w:b/>
        </w:rPr>
        <w:t>Performans Göstergeleri</w:t>
      </w:r>
    </w:p>
    <w:p w:rsidR="009F5369" w:rsidRPr="00341A69" w:rsidRDefault="000D46C5" w:rsidP="000D46C5">
      <w:r w:rsidRPr="00341A69">
        <w:t>2.2.1.1 Öğrenci başına bir yılda okunan kitap sayısı</w:t>
      </w:r>
      <w:r w:rsidR="009F5369" w:rsidRPr="00341A69">
        <w:t xml:space="preserve"> 15</w:t>
      </w:r>
      <w:r w:rsidR="00DD35EE" w:rsidRPr="00341A69">
        <w:t xml:space="preserve"> çıkarılacaktır.</w:t>
      </w:r>
    </w:p>
    <w:p w:rsidR="000D46C5" w:rsidRPr="00341A69" w:rsidRDefault="000D46C5" w:rsidP="000D46C5">
      <w:pPr>
        <w:rPr>
          <w:b/>
        </w:rPr>
      </w:pPr>
      <w:r w:rsidRPr="00341A69">
        <w:rPr>
          <w:b/>
        </w:rPr>
        <w:t>Stratejiler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2.2.1.1 Türkçe dersinin haftalık bir saati kitap okumaya ayrılacaktır.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2.2.1.2. Sınıf kitaplıkları zenginleştirilecektir.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2.2.1.3. Öğrencilerin ilgi ve istekleri doğrultusunda okulumuza yeni kitaplar kazandırılacaktır.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 xml:space="preserve">2.2.1.4.  Eğitim ve öğretim yılı içerisinde en fazla kitap okuyan </w:t>
      </w:r>
      <w:r w:rsidR="008F6458" w:rsidRPr="00341A69">
        <w:rPr>
          <w:rFonts w:ascii="Times New Roman" w:hAnsi="Times New Roman"/>
          <w:sz w:val="24"/>
          <w:szCs w:val="24"/>
        </w:rPr>
        <w:t xml:space="preserve">3 </w:t>
      </w:r>
      <w:r w:rsidRPr="00341A69">
        <w:rPr>
          <w:rFonts w:ascii="Times New Roman" w:hAnsi="Times New Roman"/>
          <w:sz w:val="24"/>
          <w:szCs w:val="24"/>
        </w:rPr>
        <w:t>öğrenciye ödül verilecektir.</w:t>
      </w:r>
    </w:p>
    <w:p w:rsidR="000D46C5" w:rsidRPr="00341A69" w:rsidRDefault="000D46C5" w:rsidP="000D46C5">
      <w:r w:rsidRPr="00341A69">
        <w:t>2.2.1.5. Okuma kültürünün erken yaşlardan başlatılma ve yaygınlaştırılması için çalışmal</w:t>
      </w:r>
      <w:r w:rsidR="009F5369" w:rsidRPr="00341A69">
        <w:t xml:space="preserve">ar </w:t>
      </w:r>
      <w:r w:rsidRPr="00341A69">
        <w:t>arttırılacaktır.</w:t>
      </w:r>
    </w:p>
    <w:p w:rsidR="002326E4" w:rsidRPr="00341A69" w:rsidRDefault="000D46C5" w:rsidP="000D46C5">
      <w:r w:rsidRPr="00341A69">
        <w:t>2.2.1.6 Öğrencilere okuma alışkanlığını ve sevgisini kazandırma çalışmaları yapılacaktır.</w:t>
      </w:r>
    </w:p>
    <w:p w:rsidR="000D46C5" w:rsidRPr="00756431" w:rsidRDefault="000D46C5" w:rsidP="000D46C5">
      <w:pPr>
        <w:rPr>
          <w:b/>
        </w:rPr>
      </w:pPr>
      <w:r w:rsidRPr="00756431">
        <w:rPr>
          <w:b/>
        </w:rPr>
        <w:t>TEMA 3 - KURUMSAL KAPASİTENİN GELİŞTİRİLMESİ</w:t>
      </w:r>
    </w:p>
    <w:p w:rsidR="000D46C5" w:rsidRPr="00341A69" w:rsidRDefault="000D46C5" w:rsidP="000D46C5">
      <w:r w:rsidRPr="00341A69">
        <w:rPr>
          <w:b/>
        </w:rPr>
        <w:t>Kurumsal Kapasite Geliştirme:</w:t>
      </w:r>
      <w:r w:rsidRPr="00341A69">
        <w:t xml:space="preserve"> Kurumsallaşmanın </w:t>
      </w:r>
      <w:r w:rsidR="009B4B36" w:rsidRPr="00341A69">
        <w:t xml:space="preserve">geliştirilmesi adına kurumun </w:t>
      </w:r>
      <w:r w:rsidRPr="00341A69">
        <w:t>beşeri, fiz</w:t>
      </w:r>
      <w:r w:rsidR="009B4B36" w:rsidRPr="00341A69">
        <w:t xml:space="preserve">iki ve mali altyapı süreçlerini </w:t>
      </w:r>
      <w:r w:rsidRPr="00341A69">
        <w:t>tamamlama, yöne</w:t>
      </w:r>
      <w:r w:rsidR="009B4B36" w:rsidRPr="00341A69">
        <w:t xml:space="preserve">tim ve organizasyon süreçlerini </w:t>
      </w:r>
      <w:r w:rsidRPr="00341A69">
        <w:t>geliştirme, enformasyon teknolojilerinin kullanımını a</w:t>
      </w:r>
      <w:r w:rsidR="009B4B36" w:rsidRPr="00341A69">
        <w:t>rtırma süreçlerine bütünsel biryaklaşımdır.</w:t>
      </w:r>
    </w:p>
    <w:p w:rsidR="000D46C5" w:rsidRPr="00341A69" w:rsidRDefault="000D46C5" w:rsidP="000D46C5">
      <w:r w:rsidRPr="00341A69">
        <w:rPr>
          <w:b/>
        </w:rPr>
        <w:lastRenderedPageBreak/>
        <w:t>Stratejik Amaç 3.1:</w:t>
      </w:r>
      <w:r w:rsidRPr="00341A69">
        <w:t xml:space="preserve"> Kurumsal kapasiteyi geliştirmek için, mevcut beşeri, fiziki ve mali alt yapı eksikliklerini gidererek, enformasyon teknolojilerinin etkilil</w:t>
      </w:r>
      <w:r w:rsidR="009B4B36" w:rsidRPr="00341A69">
        <w:t xml:space="preserve">iğini artırıp çağın gereklerine </w:t>
      </w:r>
      <w:r w:rsidRPr="00341A69">
        <w:t>uygun, yönetim ve organizasy</w:t>
      </w:r>
      <w:r w:rsidR="009B4B36" w:rsidRPr="00341A69">
        <w:t>on yapısını etkin hale getirmek</w:t>
      </w:r>
    </w:p>
    <w:p w:rsidR="000D46C5" w:rsidRPr="00341A69" w:rsidRDefault="000D46C5" w:rsidP="000D46C5">
      <w:r w:rsidRPr="00341A69">
        <w:rPr>
          <w:b/>
        </w:rPr>
        <w:t>Stratejik Hedef 3.1.1:</w:t>
      </w:r>
      <w:r w:rsidRPr="00341A69">
        <w:t xml:space="preserve"> 2019-2023 stratejik plan döneminde; ihtiyaç tespiti yaparak insan kaynaklarının planlı dağılımını yapmak, mevcut insan kaynakları</w:t>
      </w:r>
      <w:r w:rsidR="009B4B36" w:rsidRPr="00341A69">
        <w:t xml:space="preserve">nı nitelik olarak geliştirmek. </w:t>
      </w:r>
    </w:p>
    <w:p w:rsidR="000D46C5" w:rsidRPr="00341A69" w:rsidRDefault="000D46C5" w:rsidP="000D46C5">
      <w:pPr>
        <w:rPr>
          <w:b/>
        </w:rPr>
      </w:pPr>
      <w:r w:rsidRPr="00341A69">
        <w:rPr>
          <w:b/>
        </w:rPr>
        <w:t xml:space="preserve">Performans Göstergeleri </w:t>
      </w:r>
    </w:p>
    <w:p w:rsidR="000D46C5" w:rsidRPr="00341A69" w:rsidRDefault="000D46C5" w:rsidP="000D46C5">
      <w:r w:rsidRPr="00341A69">
        <w:t>3.1.1.1 Öğretmen başına düşen öğrenci sayısı</w:t>
      </w:r>
      <w:r w:rsidR="00DD35EE" w:rsidRPr="00341A69">
        <w:t xml:space="preserve"> 23</w:t>
      </w:r>
    </w:p>
    <w:p w:rsidR="000D46C5" w:rsidRPr="00341A69" w:rsidRDefault="000D46C5" w:rsidP="000D46C5">
      <w:r w:rsidRPr="00341A69">
        <w:t xml:space="preserve">3.1.1.2 </w:t>
      </w:r>
      <w:r w:rsidRPr="00341A69">
        <w:rPr>
          <w:sz w:val="22"/>
          <w:szCs w:val="22"/>
        </w:rPr>
        <w:t>Mobbing ve her türlü ayrımcılığa ilişkin düzenlenen program sayısı</w:t>
      </w:r>
      <w:r w:rsidR="00DD35EE" w:rsidRPr="00341A69">
        <w:rPr>
          <w:sz w:val="22"/>
          <w:szCs w:val="22"/>
        </w:rPr>
        <w:t xml:space="preserve"> 1</w:t>
      </w:r>
    </w:p>
    <w:p w:rsidR="000D46C5" w:rsidRPr="00341A69" w:rsidRDefault="000D46C5" w:rsidP="000D46C5">
      <w:r w:rsidRPr="00341A69">
        <w:t>3.1.1.3 Öğretmen başına ortalama hizmet içi faaliyet sayısı</w:t>
      </w:r>
      <w:r w:rsidR="00F1258D" w:rsidRPr="00341A69">
        <w:t>2</w:t>
      </w:r>
    </w:p>
    <w:p w:rsidR="000D46C5" w:rsidRPr="00341A69" w:rsidRDefault="000D46C5" w:rsidP="000D46C5">
      <w:r w:rsidRPr="00341A69">
        <w:t>3.1.1.4 Öğretmenlerin çalışma motivasyonunu artırmaya yönelik faaliyet sayısı</w:t>
      </w:r>
      <w:r w:rsidR="00F1258D" w:rsidRPr="00341A69">
        <w:t>4</w:t>
      </w:r>
    </w:p>
    <w:p w:rsidR="000D46C5" w:rsidRPr="00341A69" w:rsidRDefault="000D46C5" w:rsidP="000D46C5">
      <w:r w:rsidRPr="00341A69">
        <w:t xml:space="preserve">3.1.1.5 </w:t>
      </w:r>
      <w:r w:rsidRPr="00341A69">
        <w:rPr>
          <w:sz w:val="22"/>
          <w:szCs w:val="22"/>
        </w:rPr>
        <w:t>Düzenlenen memnuniyet anketi sayısı ve memnuniyet yüzdesi</w:t>
      </w:r>
      <w:r w:rsidR="00F1258D" w:rsidRPr="00341A69">
        <w:rPr>
          <w:sz w:val="22"/>
          <w:szCs w:val="22"/>
        </w:rPr>
        <w:t>50</w:t>
      </w:r>
      <w:r w:rsidR="009B4B36" w:rsidRPr="00341A69">
        <w:rPr>
          <w:sz w:val="22"/>
          <w:szCs w:val="22"/>
        </w:rPr>
        <w:t>,</w:t>
      </w:r>
      <w:r w:rsidR="00DD35EE" w:rsidRPr="00341A69">
        <w:rPr>
          <w:sz w:val="22"/>
          <w:szCs w:val="22"/>
        </w:rPr>
        <w:t xml:space="preserve"> memnuniyet oranı %85 dir</w:t>
      </w:r>
    </w:p>
    <w:p w:rsidR="000D46C5" w:rsidRPr="00341A69" w:rsidRDefault="000D46C5" w:rsidP="000D46C5">
      <w:pPr>
        <w:rPr>
          <w:b/>
        </w:rPr>
      </w:pPr>
      <w:r w:rsidRPr="00341A69">
        <w:rPr>
          <w:b/>
        </w:rPr>
        <w:t>Stratejiler</w:t>
      </w:r>
    </w:p>
    <w:p w:rsidR="000D46C5" w:rsidRPr="00341A69" w:rsidRDefault="000D46C5" w:rsidP="000D46C5">
      <w:r w:rsidRPr="00341A69">
        <w:t>1-</w:t>
      </w:r>
      <w:r w:rsidRPr="00341A69">
        <w:rPr>
          <w:sz w:val="23"/>
          <w:szCs w:val="23"/>
        </w:rPr>
        <w:t xml:space="preserve"> Personel niteliği, </w:t>
      </w:r>
      <w:r w:rsidRPr="00341A69">
        <w:t>çalışanların motivasyonunun,</w:t>
      </w:r>
      <w:r w:rsidRPr="00341A69">
        <w:rPr>
          <w:sz w:val="23"/>
          <w:szCs w:val="23"/>
        </w:rPr>
        <w:t xml:space="preserve"> kurumsal aidiyet ve memnuniyetin arttırılması amacıyla faaliyetler düzenlenecektir .</w:t>
      </w:r>
    </w:p>
    <w:p w:rsidR="000D46C5" w:rsidRPr="00341A69" w:rsidRDefault="000D46C5" w:rsidP="000D46C5">
      <w:r w:rsidRPr="00341A69">
        <w:t xml:space="preserve">2- </w:t>
      </w:r>
      <w:r w:rsidRPr="00341A69">
        <w:rPr>
          <w:sz w:val="23"/>
          <w:szCs w:val="23"/>
        </w:rPr>
        <w:t>Etik davranış kuralları ve uygulama ilkelerinin geliştirilmesi ile bunların yayımlanması sağlanacaktır.</w:t>
      </w:r>
    </w:p>
    <w:p w:rsidR="000D46C5" w:rsidRPr="00341A69" w:rsidRDefault="000D46C5" w:rsidP="000D46C5">
      <w:r w:rsidRPr="00341A69">
        <w:t>3- Öğretmenlerimizin hizmet içi faaliyetlerine katılımı için reh</w:t>
      </w:r>
      <w:r w:rsidR="009B4B36" w:rsidRPr="00341A69">
        <w:t>berlik yapılacak, teşvik edilip desteklenecektir.</w:t>
      </w:r>
    </w:p>
    <w:p w:rsidR="000D46C5" w:rsidRPr="00341A69" w:rsidRDefault="000D46C5" w:rsidP="000D46C5">
      <w:pPr>
        <w:rPr>
          <w:b/>
        </w:rPr>
      </w:pPr>
      <w:r w:rsidRPr="00341A69">
        <w:t>4-Öğretmenlerimizin</w:t>
      </w:r>
      <w:r w:rsidRPr="00341A69">
        <w:rPr>
          <w:sz w:val="23"/>
          <w:szCs w:val="23"/>
        </w:rPr>
        <w:t xml:space="preserve"> eğitici niteliklerinin geliştirilmesi için her yıl eğiticinin eğitimi konulu seminer ve program düzenlenecektir.</w:t>
      </w:r>
    </w:p>
    <w:p w:rsidR="000D46C5" w:rsidRPr="00341A69" w:rsidRDefault="000D46C5" w:rsidP="000D46C5">
      <w:r w:rsidRPr="00341A69">
        <w:rPr>
          <w:b/>
        </w:rPr>
        <w:t>Stratejik Hedef 3.1.2:</w:t>
      </w:r>
      <w:r w:rsidRPr="00341A69">
        <w:rPr>
          <w:sz w:val="22"/>
          <w:szCs w:val="22"/>
        </w:rPr>
        <w:t>Harcamalarda mali disiplinin sağlanarak, finansal kaynakları etkili, ekonomik ve verimli kullanmak.</w:t>
      </w:r>
    </w:p>
    <w:p w:rsidR="000D46C5" w:rsidRPr="00341A69" w:rsidRDefault="000D46C5" w:rsidP="000D46C5">
      <w:pPr>
        <w:rPr>
          <w:b/>
        </w:rPr>
      </w:pPr>
      <w:r w:rsidRPr="00341A69">
        <w:rPr>
          <w:b/>
        </w:rPr>
        <w:t xml:space="preserve">Performans Göstergeleri </w:t>
      </w:r>
    </w:p>
    <w:p w:rsidR="000D46C5" w:rsidRPr="00341A69" w:rsidRDefault="000D46C5" w:rsidP="000D46C5">
      <w:r w:rsidRPr="00341A69">
        <w:t>3.1.2.1 Düzenlenen bilgilendirme toplantısı sayısı</w:t>
      </w:r>
    </w:p>
    <w:p w:rsidR="000D46C5" w:rsidRPr="00341A69" w:rsidRDefault="000D46C5" w:rsidP="000D46C5">
      <w:r w:rsidRPr="00341A69">
        <w:t xml:space="preserve">3.1.2.2 </w:t>
      </w:r>
      <w:r w:rsidRPr="00341A69">
        <w:rPr>
          <w:sz w:val="22"/>
          <w:szCs w:val="22"/>
        </w:rPr>
        <w:t>Mobbing ve her türlü ayrımcılığa ilişkin düzenlenen program sayısı</w:t>
      </w:r>
    </w:p>
    <w:p w:rsidR="000D46C5" w:rsidRPr="00341A69" w:rsidRDefault="000D46C5" w:rsidP="000D46C5">
      <w:r w:rsidRPr="00341A69">
        <w:lastRenderedPageBreak/>
        <w:t>3.1.2.3 Öğretmen başına ortalama hizmet içi faaliyet sayısı</w:t>
      </w:r>
    </w:p>
    <w:p w:rsidR="000D46C5" w:rsidRPr="00341A69" w:rsidRDefault="000D46C5" w:rsidP="000D46C5">
      <w:r w:rsidRPr="00341A69">
        <w:t>3.1.2.4 Öğretmenlerin çalışma motivasyonunu ar</w:t>
      </w:r>
      <w:r w:rsidR="00FE6980" w:rsidRPr="00341A69">
        <w:t>tırmaya yönelik faaliyet sayısı</w:t>
      </w:r>
    </w:p>
    <w:p w:rsidR="000D46C5" w:rsidRPr="00341A69" w:rsidRDefault="000D46C5" w:rsidP="000D46C5">
      <w:pPr>
        <w:rPr>
          <w:b/>
        </w:rPr>
      </w:pPr>
      <w:r w:rsidRPr="00341A69">
        <w:rPr>
          <w:b/>
        </w:rPr>
        <w:t>Stratejiler</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1-Okulumuz iş güvenliği, onarım ve bakım esasları öncelikleri göz önüne alınarak düzenlenecektir.</w:t>
      </w:r>
    </w:p>
    <w:p w:rsidR="000D46C5" w:rsidRPr="00341A69" w:rsidRDefault="000D46C5" w:rsidP="000D46C5">
      <w:pPr>
        <w:pStyle w:val="AralkYok"/>
        <w:rPr>
          <w:rFonts w:ascii="Times New Roman" w:hAnsi="Times New Roman"/>
          <w:bCs/>
          <w:sz w:val="24"/>
          <w:szCs w:val="24"/>
        </w:rPr>
      </w:pPr>
      <w:r w:rsidRPr="00341A69">
        <w:rPr>
          <w:rFonts w:ascii="Times New Roman" w:hAnsi="Times New Roman"/>
          <w:bCs/>
          <w:sz w:val="24"/>
          <w:szCs w:val="24"/>
        </w:rPr>
        <w:t xml:space="preserve">2-Yapılan harcamalar kayıt altına alınacaktır. </w:t>
      </w:r>
    </w:p>
    <w:p w:rsidR="000D46C5" w:rsidRPr="00341A69" w:rsidRDefault="000D46C5" w:rsidP="000D46C5">
      <w:pPr>
        <w:pStyle w:val="AralkYok"/>
        <w:rPr>
          <w:rFonts w:ascii="Times New Roman" w:hAnsi="Times New Roman"/>
          <w:sz w:val="24"/>
          <w:szCs w:val="24"/>
        </w:rPr>
      </w:pPr>
      <w:r w:rsidRPr="00341A69">
        <w:rPr>
          <w:rFonts w:ascii="Times New Roman" w:hAnsi="Times New Roman"/>
          <w:sz w:val="24"/>
          <w:szCs w:val="24"/>
        </w:rPr>
        <w:t>3.İmkanlar ölçüsünde okulumuzun ders ve araç-gereçleri dâhil her türlü donatım malzemesi ihtiyaçlarının,öğretim programlarına ve teknolojik gelişmelere uygun olarak zamanında karşılanması sağlanacaktır.</w:t>
      </w:r>
    </w:p>
    <w:p w:rsidR="0081680B" w:rsidRPr="00341A69" w:rsidRDefault="000D46C5" w:rsidP="002B6FDB">
      <w:r w:rsidRPr="00341A69">
        <w:rPr>
          <w:rFonts w:ascii="Times New Roman" w:hAnsi="Times New Roman"/>
          <w:szCs w:val="24"/>
        </w:rPr>
        <w:t>4. Kaynakların tasarruflu  kullanımına ilişkin bilinçlendirme çalışmaları yapılacaktır</w:t>
      </w:r>
      <w:bookmarkStart w:id="38" w:name="_Toc529519463"/>
      <w:bookmarkEnd w:id="37"/>
    </w:p>
    <w:p w:rsidR="00CD0A0C" w:rsidRPr="00341A69" w:rsidRDefault="008876D2" w:rsidP="002B6FDB">
      <w:pPr>
        <w:rPr>
          <w:b/>
          <w:sz w:val="28"/>
        </w:rPr>
      </w:pPr>
      <w:r w:rsidRPr="00341A69">
        <w:rPr>
          <w:b/>
          <w:sz w:val="28"/>
        </w:rPr>
        <w:t>Performans Gösterge</w:t>
      </w:r>
      <w:r w:rsidR="00D17290" w:rsidRPr="00341A69">
        <w:rPr>
          <w:b/>
          <w:sz w:val="28"/>
        </w:rPr>
        <w:t>leri</w:t>
      </w:r>
      <w:bookmarkEnd w:id="38"/>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41A69" w:rsidRPr="00341A69" w:rsidTr="00EA4B62">
        <w:trPr>
          <w:trHeight w:val="421"/>
          <w:jc w:val="center"/>
        </w:trPr>
        <w:tc>
          <w:tcPr>
            <w:tcW w:w="1757" w:type="dxa"/>
            <w:vMerge w:val="restart"/>
            <w:shd w:val="clear" w:color="auto" w:fill="auto"/>
            <w:noWrap/>
            <w:vAlign w:val="center"/>
            <w:hideMark/>
          </w:tcPr>
          <w:p w:rsidR="003322A4" w:rsidRPr="00341A69" w:rsidRDefault="003322A4" w:rsidP="003322A4">
            <w:pPr>
              <w:spacing w:after="0" w:line="240" w:lineRule="auto"/>
              <w:rPr>
                <w:b/>
                <w:bCs/>
                <w:sz w:val="22"/>
                <w:szCs w:val="22"/>
              </w:rPr>
            </w:pPr>
            <w:r w:rsidRPr="00341A69">
              <w:rPr>
                <w:b/>
                <w:bCs/>
                <w:sz w:val="22"/>
                <w:szCs w:val="22"/>
              </w:rPr>
              <w:t>No</w:t>
            </w:r>
          </w:p>
        </w:tc>
        <w:tc>
          <w:tcPr>
            <w:tcW w:w="5042" w:type="dxa"/>
            <w:vMerge w:val="restart"/>
            <w:shd w:val="clear" w:color="auto" w:fill="auto"/>
            <w:vAlign w:val="center"/>
            <w:hideMark/>
          </w:tcPr>
          <w:p w:rsidR="003322A4" w:rsidRPr="00341A69" w:rsidRDefault="003322A4" w:rsidP="003322A4">
            <w:pPr>
              <w:spacing w:after="0" w:line="240" w:lineRule="auto"/>
              <w:rPr>
                <w:b/>
                <w:bCs/>
                <w:sz w:val="20"/>
                <w:szCs w:val="22"/>
              </w:rPr>
            </w:pPr>
            <w:r w:rsidRPr="00341A69">
              <w:rPr>
                <w:b/>
                <w:bCs/>
                <w:sz w:val="20"/>
                <w:szCs w:val="22"/>
              </w:rPr>
              <w:t>PERFORMANS</w:t>
            </w:r>
          </w:p>
          <w:p w:rsidR="003322A4" w:rsidRPr="00341A69" w:rsidRDefault="003322A4" w:rsidP="003322A4">
            <w:pPr>
              <w:spacing w:after="0" w:line="240" w:lineRule="auto"/>
              <w:rPr>
                <w:b/>
                <w:bCs/>
                <w:sz w:val="20"/>
                <w:szCs w:val="22"/>
              </w:rPr>
            </w:pPr>
            <w:r w:rsidRPr="00341A69">
              <w:rPr>
                <w:b/>
                <w:bCs/>
                <w:sz w:val="20"/>
                <w:szCs w:val="22"/>
              </w:rPr>
              <w:t>GÖSTERGESİ</w:t>
            </w:r>
          </w:p>
        </w:tc>
        <w:tc>
          <w:tcPr>
            <w:tcW w:w="964" w:type="dxa"/>
            <w:gridSpan w:val="2"/>
            <w:shd w:val="clear" w:color="auto" w:fill="auto"/>
            <w:vAlign w:val="center"/>
          </w:tcPr>
          <w:p w:rsidR="003322A4" w:rsidRPr="00341A69" w:rsidRDefault="003322A4" w:rsidP="003322A4">
            <w:pPr>
              <w:spacing w:after="0" w:line="240" w:lineRule="auto"/>
              <w:rPr>
                <w:b/>
                <w:bCs/>
                <w:sz w:val="20"/>
                <w:szCs w:val="22"/>
              </w:rPr>
            </w:pPr>
            <w:r w:rsidRPr="00341A69">
              <w:rPr>
                <w:b/>
                <w:bCs/>
                <w:sz w:val="20"/>
                <w:szCs w:val="22"/>
              </w:rPr>
              <w:t>Mevcut</w:t>
            </w:r>
          </w:p>
        </w:tc>
        <w:tc>
          <w:tcPr>
            <w:tcW w:w="5245" w:type="dxa"/>
            <w:gridSpan w:val="6"/>
            <w:shd w:val="clear" w:color="auto" w:fill="auto"/>
            <w:vAlign w:val="center"/>
          </w:tcPr>
          <w:p w:rsidR="003322A4" w:rsidRPr="00341A69" w:rsidRDefault="003322A4" w:rsidP="003322A4">
            <w:pPr>
              <w:spacing w:after="0" w:line="240" w:lineRule="auto"/>
              <w:rPr>
                <w:b/>
                <w:bCs/>
                <w:sz w:val="22"/>
                <w:szCs w:val="22"/>
              </w:rPr>
            </w:pPr>
            <w:r w:rsidRPr="00341A69">
              <w:rPr>
                <w:b/>
                <w:bCs/>
                <w:sz w:val="22"/>
                <w:szCs w:val="22"/>
              </w:rPr>
              <w:t>HEDEF</w:t>
            </w:r>
          </w:p>
        </w:tc>
      </w:tr>
      <w:tr w:rsidR="00341A69" w:rsidRPr="00341A69" w:rsidTr="00EA4B62">
        <w:trPr>
          <w:gridAfter w:val="1"/>
          <w:wAfter w:w="15" w:type="dxa"/>
          <w:trHeight w:val="309"/>
          <w:jc w:val="center"/>
        </w:trPr>
        <w:tc>
          <w:tcPr>
            <w:tcW w:w="1757" w:type="dxa"/>
            <w:vMerge/>
            <w:shd w:val="clear" w:color="auto" w:fill="auto"/>
            <w:vAlign w:val="center"/>
            <w:hideMark/>
          </w:tcPr>
          <w:p w:rsidR="003322A4" w:rsidRPr="00341A69" w:rsidRDefault="003322A4" w:rsidP="003322A4">
            <w:pPr>
              <w:spacing w:after="0" w:line="240" w:lineRule="auto"/>
              <w:rPr>
                <w:b/>
                <w:bCs/>
                <w:sz w:val="22"/>
                <w:szCs w:val="22"/>
              </w:rPr>
            </w:pPr>
          </w:p>
        </w:tc>
        <w:tc>
          <w:tcPr>
            <w:tcW w:w="5042" w:type="dxa"/>
            <w:vMerge/>
            <w:shd w:val="clear" w:color="auto" w:fill="auto"/>
            <w:vAlign w:val="center"/>
            <w:hideMark/>
          </w:tcPr>
          <w:p w:rsidR="003322A4" w:rsidRPr="00341A69" w:rsidRDefault="003322A4" w:rsidP="003322A4">
            <w:pPr>
              <w:spacing w:after="0" w:line="240" w:lineRule="auto"/>
              <w:rPr>
                <w:b/>
                <w:bCs/>
                <w:sz w:val="22"/>
                <w:szCs w:val="22"/>
              </w:rPr>
            </w:pPr>
          </w:p>
        </w:tc>
        <w:tc>
          <w:tcPr>
            <w:tcW w:w="957" w:type="dxa"/>
            <w:shd w:val="clear" w:color="auto" w:fill="auto"/>
            <w:noWrap/>
            <w:vAlign w:val="center"/>
            <w:hideMark/>
          </w:tcPr>
          <w:p w:rsidR="003322A4" w:rsidRPr="00341A69" w:rsidRDefault="003322A4" w:rsidP="003322A4">
            <w:pPr>
              <w:spacing w:after="0" w:line="240" w:lineRule="auto"/>
              <w:rPr>
                <w:b/>
                <w:bCs/>
                <w:sz w:val="22"/>
                <w:szCs w:val="22"/>
              </w:rPr>
            </w:pPr>
            <w:r w:rsidRPr="00341A69">
              <w:rPr>
                <w:b/>
                <w:bCs/>
                <w:sz w:val="22"/>
                <w:szCs w:val="22"/>
              </w:rPr>
              <w:t>2018</w:t>
            </w:r>
          </w:p>
        </w:tc>
        <w:tc>
          <w:tcPr>
            <w:tcW w:w="1092" w:type="dxa"/>
            <w:gridSpan w:val="2"/>
            <w:shd w:val="clear" w:color="auto" w:fill="auto"/>
            <w:noWrap/>
            <w:vAlign w:val="center"/>
            <w:hideMark/>
          </w:tcPr>
          <w:p w:rsidR="003322A4" w:rsidRPr="00341A69" w:rsidRDefault="003322A4" w:rsidP="003322A4">
            <w:pPr>
              <w:spacing w:after="0" w:line="240" w:lineRule="auto"/>
              <w:rPr>
                <w:b/>
                <w:bCs/>
                <w:sz w:val="22"/>
                <w:szCs w:val="22"/>
              </w:rPr>
            </w:pPr>
            <w:r w:rsidRPr="00341A69">
              <w:rPr>
                <w:b/>
                <w:bCs/>
                <w:sz w:val="22"/>
                <w:szCs w:val="22"/>
              </w:rPr>
              <w:t>2019</w:t>
            </w:r>
          </w:p>
        </w:tc>
        <w:tc>
          <w:tcPr>
            <w:tcW w:w="1041" w:type="dxa"/>
            <w:vAlign w:val="center"/>
          </w:tcPr>
          <w:p w:rsidR="003322A4" w:rsidRPr="00341A69" w:rsidRDefault="003322A4" w:rsidP="003322A4">
            <w:pPr>
              <w:spacing w:after="0" w:line="240" w:lineRule="auto"/>
              <w:rPr>
                <w:b/>
                <w:bCs/>
                <w:sz w:val="22"/>
                <w:szCs w:val="22"/>
              </w:rPr>
            </w:pPr>
            <w:r w:rsidRPr="00341A69">
              <w:rPr>
                <w:b/>
                <w:bCs/>
                <w:sz w:val="22"/>
                <w:szCs w:val="22"/>
              </w:rPr>
              <w:t>2020</w:t>
            </w:r>
          </w:p>
        </w:tc>
        <w:tc>
          <w:tcPr>
            <w:tcW w:w="1007" w:type="dxa"/>
            <w:vAlign w:val="center"/>
          </w:tcPr>
          <w:p w:rsidR="003322A4" w:rsidRPr="00341A69" w:rsidRDefault="003322A4" w:rsidP="003322A4">
            <w:pPr>
              <w:spacing w:after="0" w:line="240" w:lineRule="auto"/>
              <w:rPr>
                <w:b/>
                <w:bCs/>
                <w:sz w:val="22"/>
                <w:szCs w:val="22"/>
              </w:rPr>
            </w:pPr>
            <w:r w:rsidRPr="00341A69">
              <w:rPr>
                <w:b/>
                <w:bCs/>
                <w:sz w:val="22"/>
                <w:szCs w:val="22"/>
              </w:rPr>
              <w:t>2021</w:t>
            </w:r>
          </w:p>
        </w:tc>
        <w:tc>
          <w:tcPr>
            <w:tcW w:w="1092" w:type="dxa"/>
            <w:vAlign w:val="center"/>
          </w:tcPr>
          <w:p w:rsidR="003322A4" w:rsidRPr="00341A69" w:rsidRDefault="003322A4" w:rsidP="003322A4">
            <w:pPr>
              <w:spacing w:after="0" w:line="240" w:lineRule="auto"/>
              <w:rPr>
                <w:b/>
                <w:bCs/>
                <w:sz w:val="22"/>
                <w:szCs w:val="22"/>
              </w:rPr>
            </w:pPr>
            <w:r w:rsidRPr="00341A69">
              <w:rPr>
                <w:b/>
                <w:bCs/>
                <w:sz w:val="22"/>
                <w:szCs w:val="22"/>
              </w:rPr>
              <w:t>2022</w:t>
            </w:r>
          </w:p>
        </w:tc>
        <w:tc>
          <w:tcPr>
            <w:tcW w:w="1005" w:type="dxa"/>
            <w:vAlign w:val="center"/>
          </w:tcPr>
          <w:p w:rsidR="003322A4" w:rsidRPr="00341A69" w:rsidRDefault="003322A4" w:rsidP="003322A4">
            <w:pPr>
              <w:spacing w:after="0" w:line="240" w:lineRule="auto"/>
              <w:rPr>
                <w:b/>
                <w:bCs/>
                <w:sz w:val="22"/>
                <w:szCs w:val="22"/>
              </w:rPr>
            </w:pPr>
            <w:r w:rsidRPr="00341A69">
              <w:rPr>
                <w:b/>
                <w:bCs/>
                <w:sz w:val="22"/>
                <w:szCs w:val="22"/>
              </w:rPr>
              <w:t>2023</w:t>
            </w:r>
          </w:p>
        </w:tc>
      </w:tr>
      <w:tr w:rsidR="00341A69" w:rsidRPr="00341A69" w:rsidTr="00EA4B62">
        <w:trPr>
          <w:gridAfter w:val="1"/>
          <w:wAfter w:w="15" w:type="dxa"/>
          <w:trHeight w:val="549"/>
          <w:jc w:val="center"/>
        </w:trPr>
        <w:tc>
          <w:tcPr>
            <w:tcW w:w="1757" w:type="dxa"/>
            <w:shd w:val="clear" w:color="auto" w:fill="auto"/>
            <w:vAlign w:val="center"/>
          </w:tcPr>
          <w:p w:rsidR="003322A4" w:rsidRPr="00341A69" w:rsidRDefault="003322A4" w:rsidP="003322A4">
            <w:pPr>
              <w:spacing w:after="0" w:line="240" w:lineRule="auto"/>
              <w:rPr>
                <w:b/>
                <w:bCs/>
                <w:sz w:val="22"/>
                <w:szCs w:val="22"/>
              </w:rPr>
            </w:pPr>
            <w:r w:rsidRPr="00341A69">
              <w:rPr>
                <w:b/>
                <w:bCs/>
                <w:sz w:val="22"/>
                <w:szCs w:val="22"/>
              </w:rPr>
              <w:t>PG.1.1.a</w:t>
            </w:r>
          </w:p>
        </w:tc>
        <w:tc>
          <w:tcPr>
            <w:tcW w:w="5042" w:type="dxa"/>
            <w:shd w:val="clear" w:color="auto" w:fill="auto"/>
            <w:vAlign w:val="center"/>
          </w:tcPr>
          <w:p w:rsidR="003322A4" w:rsidRPr="00341A69" w:rsidRDefault="008E2A46" w:rsidP="008E2A46">
            <w:pPr>
              <w:spacing w:after="0" w:line="240" w:lineRule="auto"/>
              <w:rPr>
                <w:sz w:val="22"/>
                <w:szCs w:val="22"/>
              </w:rPr>
            </w:pPr>
            <w:r w:rsidRPr="00341A69">
              <w:rPr>
                <w:sz w:val="22"/>
                <w:szCs w:val="22"/>
              </w:rPr>
              <w:t>Kayıt bölgesindeki öğrencilerden okula kayıt yaptıranların oranı (%)</w:t>
            </w:r>
          </w:p>
        </w:tc>
        <w:tc>
          <w:tcPr>
            <w:tcW w:w="957" w:type="dxa"/>
            <w:shd w:val="clear" w:color="auto" w:fill="auto"/>
            <w:noWrap/>
            <w:vAlign w:val="center"/>
          </w:tcPr>
          <w:p w:rsidR="003322A4" w:rsidRPr="00341A69" w:rsidRDefault="00C969F6" w:rsidP="003322A4">
            <w:pPr>
              <w:spacing w:after="0" w:line="240" w:lineRule="auto"/>
              <w:rPr>
                <w:sz w:val="22"/>
                <w:szCs w:val="22"/>
              </w:rPr>
            </w:pPr>
            <w:r w:rsidRPr="00341A69">
              <w:rPr>
                <w:sz w:val="22"/>
                <w:szCs w:val="22"/>
              </w:rPr>
              <w:t>100</w:t>
            </w:r>
          </w:p>
        </w:tc>
        <w:tc>
          <w:tcPr>
            <w:tcW w:w="1092" w:type="dxa"/>
            <w:gridSpan w:val="2"/>
            <w:shd w:val="clear" w:color="auto" w:fill="auto"/>
            <w:noWrap/>
            <w:vAlign w:val="center"/>
          </w:tcPr>
          <w:p w:rsidR="003322A4" w:rsidRPr="00341A69" w:rsidRDefault="00C969F6" w:rsidP="003322A4">
            <w:pPr>
              <w:spacing w:after="0" w:line="240" w:lineRule="auto"/>
              <w:rPr>
                <w:sz w:val="22"/>
                <w:szCs w:val="22"/>
              </w:rPr>
            </w:pPr>
            <w:r w:rsidRPr="00341A69">
              <w:rPr>
                <w:sz w:val="22"/>
                <w:szCs w:val="22"/>
              </w:rPr>
              <w:t>100</w:t>
            </w:r>
          </w:p>
        </w:tc>
        <w:tc>
          <w:tcPr>
            <w:tcW w:w="1041" w:type="dxa"/>
          </w:tcPr>
          <w:p w:rsidR="003322A4" w:rsidRPr="00341A69" w:rsidRDefault="003322A4" w:rsidP="003322A4">
            <w:pPr>
              <w:spacing w:after="0" w:line="240" w:lineRule="auto"/>
              <w:rPr>
                <w:sz w:val="22"/>
                <w:szCs w:val="22"/>
              </w:rPr>
            </w:pPr>
          </w:p>
          <w:p w:rsidR="00C969F6" w:rsidRPr="00341A69" w:rsidRDefault="00C969F6" w:rsidP="003322A4">
            <w:pPr>
              <w:spacing w:after="0" w:line="240" w:lineRule="auto"/>
              <w:rPr>
                <w:sz w:val="22"/>
                <w:szCs w:val="22"/>
              </w:rPr>
            </w:pPr>
            <w:r w:rsidRPr="00341A69">
              <w:rPr>
                <w:sz w:val="22"/>
                <w:szCs w:val="22"/>
              </w:rPr>
              <w:t>100</w:t>
            </w:r>
          </w:p>
        </w:tc>
        <w:tc>
          <w:tcPr>
            <w:tcW w:w="1007" w:type="dxa"/>
          </w:tcPr>
          <w:p w:rsidR="003322A4" w:rsidRPr="00341A69" w:rsidRDefault="00C969F6" w:rsidP="003322A4">
            <w:pPr>
              <w:spacing w:after="0" w:line="240" w:lineRule="auto"/>
              <w:rPr>
                <w:sz w:val="22"/>
                <w:szCs w:val="22"/>
              </w:rPr>
            </w:pPr>
            <w:r w:rsidRPr="00341A69">
              <w:rPr>
                <w:sz w:val="22"/>
                <w:szCs w:val="22"/>
              </w:rPr>
              <w:t>100</w:t>
            </w:r>
          </w:p>
        </w:tc>
        <w:tc>
          <w:tcPr>
            <w:tcW w:w="1092" w:type="dxa"/>
          </w:tcPr>
          <w:p w:rsidR="003322A4" w:rsidRPr="00341A69" w:rsidRDefault="00C969F6" w:rsidP="003322A4">
            <w:pPr>
              <w:spacing w:after="0" w:line="240" w:lineRule="auto"/>
              <w:rPr>
                <w:sz w:val="22"/>
                <w:szCs w:val="22"/>
              </w:rPr>
            </w:pPr>
            <w:r w:rsidRPr="00341A69">
              <w:rPr>
                <w:sz w:val="22"/>
                <w:szCs w:val="22"/>
              </w:rPr>
              <w:t>100</w:t>
            </w:r>
          </w:p>
        </w:tc>
        <w:tc>
          <w:tcPr>
            <w:tcW w:w="1005" w:type="dxa"/>
          </w:tcPr>
          <w:p w:rsidR="003322A4" w:rsidRPr="00341A69" w:rsidRDefault="00C969F6" w:rsidP="003322A4">
            <w:pPr>
              <w:spacing w:after="0" w:line="240" w:lineRule="auto"/>
              <w:rPr>
                <w:sz w:val="22"/>
                <w:szCs w:val="22"/>
              </w:rPr>
            </w:pPr>
            <w:r w:rsidRPr="00341A69">
              <w:rPr>
                <w:sz w:val="22"/>
                <w:szCs w:val="22"/>
              </w:rPr>
              <w:t>100</w:t>
            </w:r>
          </w:p>
        </w:tc>
      </w:tr>
      <w:tr w:rsidR="00341A69" w:rsidRPr="00341A69" w:rsidTr="00EA4B62">
        <w:trPr>
          <w:gridAfter w:val="1"/>
          <w:wAfter w:w="15" w:type="dxa"/>
          <w:trHeight w:val="549"/>
          <w:jc w:val="center"/>
        </w:trPr>
        <w:tc>
          <w:tcPr>
            <w:tcW w:w="1757" w:type="dxa"/>
            <w:shd w:val="clear" w:color="auto" w:fill="auto"/>
            <w:vAlign w:val="center"/>
          </w:tcPr>
          <w:p w:rsidR="003322A4" w:rsidRPr="00341A69" w:rsidRDefault="003322A4" w:rsidP="003322A4">
            <w:pPr>
              <w:rPr>
                <w:sz w:val="22"/>
                <w:szCs w:val="22"/>
              </w:rPr>
            </w:pPr>
            <w:r w:rsidRPr="00341A69">
              <w:rPr>
                <w:b/>
                <w:bCs/>
                <w:sz w:val="22"/>
                <w:szCs w:val="22"/>
              </w:rPr>
              <w:t>PG.1.1.b</w:t>
            </w:r>
          </w:p>
        </w:tc>
        <w:tc>
          <w:tcPr>
            <w:tcW w:w="5042" w:type="dxa"/>
            <w:shd w:val="clear" w:color="auto" w:fill="auto"/>
            <w:vAlign w:val="center"/>
          </w:tcPr>
          <w:p w:rsidR="003322A4" w:rsidRPr="00341A69" w:rsidRDefault="008E2A46" w:rsidP="003322A4">
            <w:pPr>
              <w:spacing w:after="0" w:line="240" w:lineRule="auto"/>
              <w:rPr>
                <w:sz w:val="22"/>
                <w:szCs w:val="22"/>
              </w:rPr>
            </w:pPr>
            <w:r w:rsidRPr="00341A69">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41A69" w:rsidRDefault="00C969F6" w:rsidP="003322A4">
            <w:pPr>
              <w:spacing w:after="0" w:line="240" w:lineRule="auto"/>
              <w:rPr>
                <w:sz w:val="22"/>
                <w:szCs w:val="22"/>
              </w:rPr>
            </w:pPr>
            <w:r w:rsidRPr="00341A69">
              <w:rPr>
                <w:sz w:val="22"/>
                <w:szCs w:val="22"/>
              </w:rPr>
              <w:t>90</w:t>
            </w:r>
          </w:p>
        </w:tc>
        <w:tc>
          <w:tcPr>
            <w:tcW w:w="1092" w:type="dxa"/>
            <w:gridSpan w:val="2"/>
            <w:shd w:val="clear" w:color="auto" w:fill="auto"/>
            <w:noWrap/>
            <w:vAlign w:val="center"/>
          </w:tcPr>
          <w:p w:rsidR="003322A4" w:rsidRPr="00341A69" w:rsidRDefault="00C969F6" w:rsidP="003322A4">
            <w:pPr>
              <w:spacing w:after="0" w:line="240" w:lineRule="auto"/>
              <w:rPr>
                <w:sz w:val="22"/>
                <w:szCs w:val="22"/>
              </w:rPr>
            </w:pPr>
            <w:r w:rsidRPr="00341A69">
              <w:rPr>
                <w:sz w:val="22"/>
                <w:szCs w:val="22"/>
              </w:rPr>
              <w:t>100</w:t>
            </w:r>
          </w:p>
        </w:tc>
        <w:tc>
          <w:tcPr>
            <w:tcW w:w="1041" w:type="dxa"/>
          </w:tcPr>
          <w:p w:rsidR="003322A4" w:rsidRPr="00341A69" w:rsidRDefault="00C969F6" w:rsidP="003322A4">
            <w:pPr>
              <w:spacing w:after="0" w:line="240" w:lineRule="auto"/>
              <w:rPr>
                <w:sz w:val="22"/>
                <w:szCs w:val="22"/>
              </w:rPr>
            </w:pPr>
            <w:r w:rsidRPr="00341A69">
              <w:rPr>
                <w:sz w:val="22"/>
                <w:szCs w:val="22"/>
              </w:rPr>
              <w:t>100</w:t>
            </w:r>
          </w:p>
        </w:tc>
        <w:tc>
          <w:tcPr>
            <w:tcW w:w="1007" w:type="dxa"/>
          </w:tcPr>
          <w:p w:rsidR="003322A4" w:rsidRPr="00341A69" w:rsidRDefault="00C969F6" w:rsidP="003322A4">
            <w:pPr>
              <w:spacing w:after="0" w:line="240" w:lineRule="auto"/>
              <w:rPr>
                <w:sz w:val="22"/>
                <w:szCs w:val="22"/>
              </w:rPr>
            </w:pPr>
            <w:r w:rsidRPr="00341A69">
              <w:rPr>
                <w:sz w:val="22"/>
                <w:szCs w:val="22"/>
              </w:rPr>
              <w:t>100</w:t>
            </w:r>
          </w:p>
        </w:tc>
        <w:tc>
          <w:tcPr>
            <w:tcW w:w="1092" w:type="dxa"/>
          </w:tcPr>
          <w:p w:rsidR="003322A4" w:rsidRPr="00341A69" w:rsidRDefault="00C969F6" w:rsidP="003322A4">
            <w:pPr>
              <w:spacing w:after="0" w:line="240" w:lineRule="auto"/>
              <w:rPr>
                <w:sz w:val="22"/>
                <w:szCs w:val="22"/>
              </w:rPr>
            </w:pPr>
            <w:r w:rsidRPr="00341A69">
              <w:rPr>
                <w:sz w:val="22"/>
                <w:szCs w:val="22"/>
              </w:rPr>
              <w:t>100</w:t>
            </w:r>
          </w:p>
        </w:tc>
        <w:tc>
          <w:tcPr>
            <w:tcW w:w="1005" w:type="dxa"/>
          </w:tcPr>
          <w:p w:rsidR="003322A4" w:rsidRPr="00341A69" w:rsidRDefault="00C969F6" w:rsidP="003322A4">
            <w:pPr>
              <w:spacing w:after="0" w:line="240" w:lineRule="auto"/>
              <w:rPr>
                <w:sz w:val="22"/>
                <w:szCs w:val="22"/>
              </w:rPr>
            </w:pPr>
            <w:r w:rsidRPr="00341A69">
              <w:rPr>
                <w:sz w:val="22"/>
                <w:szCs w:val="22"/>
              </w:rPr>
              <w:t>100</w:t>
            </w:r>
          </w:p>
        </w:tc>
      </w:tr>
      <w:tr w:rsidR="00341A69" w:rsidRPr="00341A69" w:rsidTr="00EA4B62">
        <w:trPr>
          <w:gridAfter w:val="1"/>
          <w:wAfter w:w="15" w:type="dxa"/>
          <w:trHeight w:val="549"/>
          <w:jc w:val="center"/>
        </w:trPr>
        <w:tc>
          <w:tcPr>
            <w:tcW w:w="1757" w:type="dxa"/>
            <w:shd w:val="clear" w:color="auto" w:fill="auto"/>
            <w:vAlign w:val="center"/>
          </w:tcPr>
          <w:p w:rsidR="003322A4" w:rsidRPr="00341A69" w:rsidRDefault="003322A4" w:rsidP="003322A4">
            <w:pPr>
              <w:rPr>
                <w:sz w:val="22"/>
                <w:szCs w:val="22"/>
              </w:rPr>
            </w:pPr>
            <w:r w:rsidRPr="00341A69">
              <w:rPr>
                <w:b/>
                <w:bCs/>
                <w:sz w:val="22"/>
                <w:szCs w:val="22"/>
              </w:rPr>
              <w:t>PG.1.1.c.</w:t>
            </w:r>
          </w:p>
        </w:tc>
        <w:tc>
          <w:tcPr>
            <w:tcW w:w="5042" w:type="dxa"/>
            <w:shd w:val="clear" w:color="auto" w:fill="auto"/>
            <w:vAlign w:val="center"/>
          </w:tcPr>
          <w:p w:rsidR="003322A4" w:rsidRPr="00341A69" w:rsidRDefault="008E2A46" w:rsidP="003322A4">
            <w:pPr>
              <w:spacing w:after="0" w:line="240" w:lineRule="auto"/>
              <w:rPr>
                <w:sz w:val="22"/>
                <w:szCs w:val="22"/>
              </w:rPr>
            </w:pPr>
            <w:r w:rsidRPr="00341A69">
              <w:rPr>
                <w:sz w:val="22"/>
                <w:szCs w:val="22"/>
              </w:rPr>
              <w:t>Okula yeni başlayan öğrencilerden oryantasyon eğitimine katılanların oranı (%)</w:t>
            </w:r>
          </w:p>
        </w:tc>
        <w:tc>
          <w:tcPr>
            <w:tcW w:w="957" w:type="dxa"/>
            <w:shd w:val="clear" w:color="auto" w:fill="auto"/>
            <w:noWrap/>
            <w:vAlign w:val="center"/>
          </w:tcPr>
          <w:p w:rsidR="003322A4" w:rsidRPr="00341A69" w:rsidRDefault="00C969F6" w:rsidP="003322A4">
            <w:pPr>
              <w:spacing w:after="0" w:line="240" w:lineRule="auto"/>
              <w:rPr>
                <w:sz w:val="22"/>
                <w:szCs w:val="22"/>
              </w:rPr>
            </w:pPr>
            <w:r w:rsidRPr="00341A69">
              <w:rPr>
                <w:sz w:val="22"/>
                <w:szCs w:val="22"/>
              </w:rPr>
              <w:t>100</w:t>
            </w:r>
          </w:p>
        </w:tc>
        <w:tc>
          <w:tcPr>
            <w:tcW w:w="1092" w:type="dxa"/>
            <w:gridSpan w:val="2"/>
            <w:shd w:val="clear" w:color="auto" w:fill="auto"/>
            <w:noWrap/>
            <w:vAlign w:val="center"/>
          </w:tcPr>
          <w:p w:rsidR="003322A4" w:rsidRPr="00341A69" w:rsidRDefault="00C969F6" w:rsidP="003322A4">
            <w:pPr>
              <w:spacing w:after="0" w:line="240" w:lineRule="auto"/>
              <w:rPr>
                <w:sz w:val="22"/>
                <w:szCs w:val="22"/>
              </w:rPr>
            </w:pPr>
            <w:r w:rsidRPr="00341A69">
              <w:rPr>
                <w:sz w:val="22"/>
                <w:szCs w:val="22"/>
              </w:rPr>
              <w:t>100</w:t>
            </w:r>
          </w:p>
        </w:tc>
        <w:tc>
          <w:tcPr>
            <w:tcW w:w="1041" w:type="dxa"/>
          </w:tcPr>
          <w:p w:rsidR="003322A4" w:rsidRPr="00341A69" w:rsidRDefault="00C969F6" w:rsidP="003322A4">
            <w:pPr>
              <w:spacing w:after="0" w:line="240" w:lineRule="auto"/>
              <w:rPr>
                <w:sz w:val="22"/>
                <w:szCs w:val="22"/>
              </w:rPr>
            </w:pPr>
            <w:r w:rsidRPr="00341A69">
              <w:rPr>
                <w:sz w:val="22"/>
                <w:szCs w:val="22"/>
              </w:rPr>
              <w:t>100</w:t>
            </w:r>
          </w:p>
        </w:tc>
        <w:tc>
          <w:tcPr>
            <w:tcW w:w="1007" w:type="dxa"/>
          </w:tcPr>
          <w:p w:rsidR="003322A4" w:rsidRPr="00341A69" w:rsidRDefault="00C969F6" w:rsidP="003322A4">
            <w:pPr>
              <w:spacing w:after="0" w:line="240" w:lineRule="auto"/>
              <w:rPr>
                <w:sz w:val="22"/>
                <w:szCs w:val="22"/>
              </w:rPr>
            </w:pPr>
            <w:r w:rsidRPr="00341A69">
              <w:rPr>
                <w:sz w:val="22"/>
                <w:szCs w:val="22"/>
              </w:rPr>
              <w:t>100</w:t>
            </w:r>
          </w:p>
        </w:tc>
        <w:tc>
          <w:tcPr>
            <w:tcW w:w="1092" w:type="dxa"/>
          </w:tcPr>
          <w:p w:rsidR="003322A4" w:rsidRPr="00341A69" w:rsidRDefault="00C969F6" w:rsidP="003322A4">
            <w:pPr>
              <w:spacing w:after="0" w:line="240" w:lineRule="auto"/>
              <w:rPr>
                <w:sz w:val="22"/>
                <w:szCs w:val="22"/>
              </w:rPr>
            </w:pPr>
            <w:r w:rsidRPr="00341A69">
              <w:rPr>
                <w:sz w:val="22"/>
                <w:szCs w:val="22"/>
              </w:rPr>
              <w:t>100</w:t>
            </w:r>
          </w:p>
        </w:tc>
        <w:tc>
          <w:tcPr>
            <w:tcW w:w="1005" w:type="dxa"/>
          </w:tcPr>
          <w:p w:rsidR="003322A4" w:rsidRPr="00341A69" w:rsidRDefault="00C969F6" w:rsidP="003322A4">
            <w:pPr>
              <w:spacing w:after="0" w:line="240" w:lineRule="auto"/>
              <w:rPr>
                <w:sz w:val="22"/>
                <w:szCs w:val="22"/>
              </w:rPr>
            </w:pPr>
            <w:r w:rsidRPr="00341A69">
              <w:rPr>
                <w:sz w:val="22"/>
                <w:szCs w:val="22"/>
              </w:rPr>
              <w:t>100</w:t>
            </w:r>
          </w:p>
        </w:tc>
      </w:tr>
      <w:tr w:rsidR="00341A69" w:rsidRPr="00341A69" w:rsidTr="00EA4B62">
        <w:trPr>
          <w:gridAfter w:val="1"/>
          <w:wAfter w:w="15" w:type="dxa"/>
          <w:trHeight w:val="549"/>
          <w:jc w:val="center"/>
        </w:trPr>
        <w:tc>
          <w:tcPr>
            <w:tcW w:w="1757" w:type="dxa"/>
            <w:shd w:val="clear" w:color="auto" w:fill="auto"/>
            <w:vAlign w:val="center"/>
          </w:tcPr>
          <w:p w:rsidR="003322A4" w:rsidRPr="00341A69" w:rsidRDefault="003322A4" w:rsidP="003322A4">
            <w:pPr>
              <w:rPr>
                <w:sz w:val="22"/>
                <w:szCs w:val="22"/>
              </w:rPr>
            </w:pPr>
            <w:r w:rsidRPr="00341A69">
              <w:rPr>
                <w:b/>
                <w:bCs/>
                <w:sz w:val="22"/>
                <w:szCs w:val="22"/>
              </w:rPr>
              <w:t>PG.1.1.d.</w:t>
            </w:r>
          </w:p>
        </w:tc>
        <w:tc>
          <w:tcPr>
            <w:tcW w:w="5042" w:type="dxa"/>
            <w:shd w:val="clear" w:color="auto" w:fill="auto"/>
            <w:vAlign w:val="center"/>
          </w:tcPr>
          <w:p w:rsidR="003322A4" w:rsidRPr="00341A69" w:rsidRDefault="008E2A46" w:rsidP="003322A4">
            <w:pPr>
              <w:spacing w:after="0" w:line="240" w:lineRule="auto"/>
              <w:rPr>
                <w:sz w:val="22"/>
                <w:szCs w:val="22"/>
              </w:rPr>
            </w:pPr>
            <w:r w:rsidRPr="00341A69">
              <w:rPr>
                <w:sz w:val="22"/>
                <w:szCs w:val="22"/>
              </w:rPr>
              <w:t>Bir eğitim ve öğretim döneminde 20 gün ve üzeri devamsızlık yapan öğrenci oranı (%)</w:t>
            </w:r>
          </w:p>
        </w:tc>
        <w:tc>
          <w:tcPr>
            <w:tcW w:w="957" w:type="dxa"/>
            <w:shd w:val="clear" w:color="auto" w:fill="auto"/>
            <w:noWrap/>
            <w:vAlign w:val="center"/>
          </w:tcPr>
          <w:p w:rsidR="003322A4" w:rsidRPr="00341A69" w:rsidRDefault="00EA4B62" w:rsidP="003322A4">
            <w:pPr>
              <w:spacing w:after="0" w:line="240" w:lineRule="auto"/>
              <w:rPr>
                <w:sz w:val="22"/>
                <w:szCs w:val="22"/>
              </w:rPr>
            </w:pPr>
            <w:r w:rsidRPr="00341A69">
              <w:rPr>
                <w:sz w:val="22"/>
                <w:szCs w:val="22"/>
              </w:rPr>
              <w:t>2</w:t>
            </w:r>
          </w:p>
        </w:tc>
        <w:tc>
          <w:tcPr>
            <w:tcW w:w="1092" w:type="dxa"/>
            <w:gridSpan w:val="2"/>
            <w:shd w:val="clear" w:color="auto" w:fill="auto"/>
            <w:noWrap/>
            <w:vAlign w:val="center"/>
          </w:tcPr>
          <w:p w:rsidR="003322A4" w:rsidRPr="00341A69" w:rsidRDefault="00EA4B62" w:rsidP="003322A4">
            <w:pPr>
              <w:spacing w:after="0" w:line="240" w:lineRule="auto"/>
              <w:rPr>
                <w:sz w:val="22"/>
                <w:szCs w:val="22"/>
              </w:rPr>
            </w:pPr>
            <w:r w:rsidRPr="00341A69">
              <w:rPr>
                <w:sz w:val="22"/>
                <w:szCs w:val="22"/>
              </w:rPr>
              <w:t>0</w:t>
            </w:r>
          </w:p>
        </w:tc>
        <w:tc>
          <w:tcPr>
            <w:tcW w:w="1041" w:type="dxa"/>
          </w:tcPr>
          <w:p w:rsidR="003322A4" w:rsidRPr="00341A69" w:rsidRDefault="00EA4B62" w:rsidP="003322A4">
            <w:pPr>
              <w:spacing w:after="0" w:line="240" w:lineRule="auto"/>
              <w:rPr>
                <w:sz w:val="22"/>
                <w:szCs w:val="22"/>
              </w:rPr>
            </w:pPr>
            <w:r w:rsidRPr="00341A69">
              <w:rPr>
                <w:sz w:val="22"/>
                <w:szCs w:val="22"/>
              </w:rPr>
              <w:t>0</w:t>
            </w:r>
          </w:p>
        </w:tc>
        <w:tc>
          <w:tcPr>
            <w:tcW w:w="1007" w:type="dxa"/>
          </w:tcPr>
          <w:p w:rsidR="003322A4" w:rsidRPr="00341A69" w:rsidRDefault="00EA4B62" w:rsidP="003322A4">
            <w:pPr>
              <w:spacing w:after="0" w:line="240" w:lineRule="auto"/>
              <w:rPr>
                <w:sz w:val="22"/>
                <w:szCs w:val="22"/>
              </w:rPr>
            </w:pPr>
            <w:r w:rsidRPr="00341A69">
              <w:rPr>
                <w:sz w:val="22"/>
                <w:szCs w:val="22"/>
              </w:rPr>
              <w:t>0</w:t>
            </w:r>
          </w:p>
        </w:tc>
        <w:tc>
          <w:tcPr>
            <w:tcW w:w="1092" w:type="dxa"/>
          </w:tcPr>
          <w:p w:rsidR="003322A4" w:rsidRPr="00341A69" w:rsidRDefault="00EA4B62" w:rsidP="003322A4">
            <w:pPr>
              <w:spacing w:after="0" w:line="240" w:lineRule="auto"/>
              <w:rPr>
                <w:sz w:val="22"/>
                <w:szCs w:val="22"/>
              </w:rPr>
            </w:pPr>
            <w:r w:rsidRPr="00341A69">
              <w:rPr>
                <w:sz w:val="22"/>
                <w:szCs w:val="22"/>
              </w:rPr>
              <w:t>0</w:t>
            </w:r>
          </w:p>
        </w:tc>
        <w:tc>
          <w:tcPr>
            <w:tcW w:w="1005" w:type="dxa"/>
          </w:tcPr>
          <w:p w:rsidR="003322A4" w:rsidRPr="00341A69" w:rsidRDefault="00EA4B62" w:rsidP="003322A4">
            <w:pPr>
              <w:spacing w:after="0" w:line="240" w:lineRule="auto"/>
              <w:rPr>
                <w:sz w:val="22"/>
                <w:szCs w:val="22"/>
              </w:rPr>
            </w:pPr>
            <w:r w:rsidRPr="00341A69">
              <w:rPr>
                <w:sz w:val="22"/>
                <w:szCs w:val="22"/>
              </w:rPr>
              <w:t>0</w:t>
            </w:r>
          </w:p>
        </w:tc>
      </w:tr>
      <w:tr w:rsidR="00341A69" w:rsidRPr="00341A69" w:rsidTr="00EA4B62">
        <w:trPr>
          <w:gridAfter w:val="1"/>
          <w:wAfter w:w="15" w:type="dxa"/>
          <w:trHeight w:val="549"/>
          <w:jc w:val="center"/>
        </w:trPr>
        <w:tc>
          <w:tcPr>
            <w:tcW w:w="1757" w:type="dxa"/>
            <w:shd w:val="clear" w:color="auto" w:fill="auto"/>
            <w:vAlign w:val="center"/>
          </w:tcPr>
          <w:p w:rsidR="003322A4" w:rsidRPr="00341A69" w:rsidRDefault="003322A4" w:rsidP="003322A4">
            <w:pPr>
              <w:rPr>
                <w:sz w:val="22"/>
                <w:szCs w:val="22"/>
              </w:rPr>
            </w:pPr>
            <w:r w:rsidRPr="00341A69">
              <w:rPr>
                <w:b/>
                <w:bCs/>
                <w:sz w:val="22"/>
                <w:szCs w:val="22"/>
              </w:rPr>
              <w:t>PG.1.1.e.</w:t>
            </w:r>
          </w:p>
        </w:tc>
        <w:tc>
          <w:tcPr>
            <w:tcW w:w="5042" w:type="dxa"/>
            <w:shd w:val="clear" w:color="auto" w:fill="auto"/>
            <w:vAlign w:val="center"/>
          </w:tcPr>
          <w:p w:rsidR="003322A4" w:rsidRPr="00341A69" w:rsidRDefault="008E2A46" w:rsidP="003322A4">
            <w:pPr>
              <w:spacing w:after="0" w:line="240" w:lineRule="auto"/>
              <w:rPr>
                <w:sz w:val="22"/>
                <w:szCs w:val="22"/>
              </w:rPr>
            </w:pPr>
            <w:r w:rsidRPr="00341A69">
              <w:rPr>
                <w:sz w:val="22"/>
                <w:szCs w:val="22"/>
              </w:rPr>
              <w:t>Bir eğitim ve öğretim döneminde 20 gün ve üzeri devamsızlık yapan yabancı öğrenci oranı (%)</w:t>
            </w:r>
          </w:p>
        </w:tc>
        <w:tc>
          <w:tcPr>
            <w:tcW w:w="957" w:type="dxa"/>
            <w:shd w:val="clear" w:color="auto" w:fill="auto"/>
            <w:noWrap/>
            <w:vAlign w:val="center"/>
          </w:tcPr>
          <w:p w:rsidR="003322A4" w:rsidRPr="00341A69" w:rsidRDefault="00EA4B62" w:rsidP="003322A4">
            <w:pPr>
              <w:spacing w:after="0" w:line="240" w:lineRule="auto"/>
              <w:rPr>
                <w:sz w:val="22"/>
                <w:szCs w:val="22"/>
              </w:rPr>
            </w:pPr>
            <w:r w:rsidRPr="00341A69">
              <w:rPr>
                <w:sz w:val="22"/>
                <w:szCs w:val="22"/>
              </w:rPr>
              <w:t>1</w:t>
            </w:r>
          </w:p>
        </w:tc>
        <w:tc>
          <w:tcPr>
            <w:tcW w:w="1092" w:type="dxa"/>
            <w:gridSpan w:val="2"/>
            <w:shd w:val="clear" w:color="auto" w:fill="auto"/>
            <w:noWrap/>
            <w:vAlign w:val="center"/>
          </w:tcPr>
          <w:p w:rsidR="003322A4" w:rsidRPr="00341A69" w:rsidRDefault="00EA4B62" w:rsidP="003322A4">
            <w:pPr>
              <w:spacing w:after="0" w:line="240" w:lineRule="auto"/>
              <w:rPr>
                <w:sz w:val="22"/>
                <w:szCs w:val="22"/>
              </w:rPr>
            </w:pPr>
            <w:r w:rsidRPr="00341A69">
              <w:rPr>
                <w:sz w:val="22"/>
                <w:szCs w:val="22"/>
              </w:rPr>
              <w:t>0</w:t>
            </w:r>
          </w:p>
        </w:tc>
        <w:tc>
          <w:tcPr>
            <w:tcW w:w="1041" w:type="dxa"/>
          </w:tcPr>
          <w:p w:rsidR="003322A4" w:rsidRPr="00341A69" w:rsidRDefault="00EA4B62" w:rsidP="003322A4">
            <w:pPr>
              <w:spacing w:after="0" w:line="240" w:lineRule="auto"/>
              <w:rPr>
                <w:sz w:val="22"/>
                <w:szCs w:val="22"/>
              </w:rPr>
            </w:pPr>
            <w:r w:rsidRPr="00341A69">
              <w:rPr>
                <w:sz w:val="22"/>
                <w:szCs w:val="22"/>
              </w:rPr>
              <w:t>0</w:t>
            </w:r>
          </w:p>
        </w:tc>
        <w:tc>
          <w:tcPr>
            <w:tcW w:w="1007" w:type="dxa"/>
          </w:tcPr>
          <w:p w:rsidR="003322A4" w:rsidRPr="00341A69" w:rsidRDefault="00EA4B62" w:rsidP="003322A4">
            <w:pPr>
              <w:spacing w:after="0" w:line="240" w:lineRule="auto"/>
              <w:rPr>
                <w:sz w:val="22"/>
                <w:szCs w:val="22"/>
              </w:rPr>
            </w:pPr>
            <w:r w:rsidRPr="00341A69">
              <w:rPr>
                <w:sz w:val="22"/>
                <w:szCs w:val="22"/>
              </w:rPr>
              <w:t>0</w:t>
            </w:r>
          </w:p>
        </w:tc>
        <w:tc>
          <w:tcPr>
            <w:tcW w:w="1092" w:type="dxa"/>
          </w:tcPr>
          <w:p w:rsidR="003322A4" w:rsidRPr="00341A69" w:rsidRDefault="00EA4B62" w:rsidP="003322A4">
            <w:pPr>
              <w:spacing w:after="0" w:line="240" w:lineRule="auto"/>
              <w:rPr>
                <w:sz w:val="22"/>
                <w:szCs w:val="22"/>
              </w:rPr>
            </w:pPr>
            <w:r w:rsidRPr="00341A69">
              <w:rPr>
                <w:sz w:val="22"/>
                <w:szCs w:val="22"/>
              </w:rPr>
              <w:t>0</w:t>
            </w:r>
          </w:p>
        </w:tc>
        <w:tc>
          <w:tcPr>
            <w:tcW w:w="1005" w:type="dxa"/>
          </w:tcPr>
          <w:p w:rsidR="003322A4" w:rsidRPr="00341A69" w:rsidRDefault="00EA4B62" w:rsidP="003322A4">
            <w:pPr>
              <w:spacing w:after="0" w:line="240" w:lineRule="auto"/>
              <w:rPr>
                <w:sz w:val="22"/>
                <w:szCs w:val="22"/>
              </w:rPr>
            </w:pPr>
            <w:r w:rsidRPr="00341A69">
              <w:rPr>
                <w:sz w:val="22"/>
                <w:szCs w:val="22"/>
              </w:rPr>
              <w:t>0</w:t>
            </w:r>
          </w:p>
        </w:tc>
      </w:tr>
    </w:tbl>
    <w:p w:rsidR="00EA4B62" w:rsidRDefault="00EA4B62" w:rsidP="000E1209">
      <w:pPr>
        <w:jc w:val="both"/>
        <w:rPr>
          <w:b/>
          <w:i/>
          <w:szCs w:val="24"/>
        </w:rPr>
      </w:pPr>
    </w:p>
    <w:p w:rsidR="00C8083D" w:rsidRDefault="00C8083D" w:rsidP="000E1209">
      <w:pPr>
        <w:jc w:val="both"/>
        <w:rPr>
          <w:b/>
          <w:i/>
          <w:szCs w:val="24"/>
        </w:rPr>
      </w:pPr>
    </w:p>
    <w:p w:rsidR="00C8083D" w:rsidRDefault="00C8083D" w:rsidP="000E1209">
      <w:pPr>
        <w:jc w:val="both"/>
        <w:rPr>
          <w:b/>
          <w:i/>
          <w:szCs w:val="24"/>
        </w:rPr>
      </w:pPr>
    </w:p>
    <w:p w:rsidR="00C8083D" w:rsidRPr="00341A69" w:rsidRDefault="00C8083D" w:rsidP="000E1209">
      <w:pPr>
        <w:jc w:val="both"/>
        <w:rPr>
          <w:b/>
          <w:i/>
          <w:szCs w:val="24"/>
        </w:rPr>
      </w:pPr>
    </w:p>
    <w:p w:rsidR="002B6FDB" w:rsidRPr="00341A69" w:rsidRDefault="002B6FDB" w:rsidP="002B6FDB">
      <w:pPr>
        <w:rPr>
          <w:b/>
          <w:sz w:val="28"/>
        </w:rPr>
      </w:pPr>
      <w:r w:rsidRPr="00341A69">
        <w:rPr>
          <w:b/>
          <w:sz w:val="28"/>
        </w:rPr>
        <w:lastRenderedPageBreak/>
        <w:t>Eylemler</w:t>
      </w:r>
      <w:r w:rsidR="008F3D60" w:rsidRPr="00341A69">
        <w:rPr>
          <w:b/>
          <w:sz w:val="28"/>
        </w:rPr>
        <w:t>*</w:t>
      </w:r>
    </w:p>
    <w:tbl>
      <w:tblPr>
        <w:tblW w:w="4829" w:type="pct"/>
        <w:tblLayout w:type="fixed"/>
        <w:tblCellMar>
          <w:left w:w="70" w:type="dxa"/>
          <w:right w:w="70" w:type="dxa"/>
        </w:tblCellMar>
        <w:tblLook w:val="04A0"/>
      </w:tblPr>
      <w:tblGrid>
        <w:gridCol w:w="1003"/>
        <w:gridCol w:w="6603"/>
        <w:gridCol w:w="3299"/>
        <w:gridCol w:w="3301"/>
      </w:tblGrid>
      <w:tr w:rsidR="00341A69" w:rsidRPr="00341A69"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341A69" w:rsidRDefault="002B6FDB" w:rsidP="000A639E">
            <w:pPr>
              <w:spacing w:after="0" w:line="240" w:lineRule="auto"/>
              <w:jc w:val="center"/>
              <w:rPr>
                <w:b/>
                <w:bCs/>
                <w:szCs w:val="24"/>
              </w:rPr>
            </w:pPr>
            <w:r w:rsidRPr="00341A69">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341A69" w:rsidRDefault="002B6FDB" w:rsidP="000A639E">
            <w:pPr>
              <w:spacing w:after="0" w:line="240" w:lineRule="auto"/>
              <w:jc w:val="center"/>
              <w:rPr>
                <w:b/>
                <w:bCs/>
                <w:szCs w:val="24"/>
              </w:rPr>
            </w:pPr>
            <w:r w:rsidRPr="00341A69">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341A69" w:rsidRDefault="002B6FDB" w:rsidP="000A639E">
            <w:pPr>
              <w:spacing w:after="0" w:line="240" w:lineRule="auto"/>
              <w:jc w:val="center"/>
              <w:rPr>
                <w:b/>
                <w:bCs/>
                <w:szCs w:val="24"/>
              </w:rPr>
            </w:pPr>
            <w:r w:rsidRPr="00341A69">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341A69" w:rsidRDefault="002B6FDB" w:rsidP="002B6FDB">
            <w:pPr>
              <w:spacing w:after="0" w:line="240" w:lineRule="auto"/>
              <w:jc w:val="center"/>
              <w:rPr>
                <w:b/>
                <w:bCs/>
                <w:szCs w:val="24"/>
              </w:rPr>
            </w:pPr>
            <w:r w:rsidRPr="00341A69">
              <w:rPr>
                <w:b/>
                <w:bCs/>
                <w:szCs w:val="24"/>
              </w:rPr>
              <w:t>Eylem Tarihi</w:t>
            </w:r>
          </w:p>
        </w:tc>
      </w:tr>
      <w:tr w:rsidR="00341A69" w:rsidRPr="00341A6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341A69" w:rsidRDefault="002B6FDB" w:rsidP="000A639E">
            <w:pPr>
              <w:spacing w:after="0" w:line="240" w:lineRule="auto"/>
              <w:jc w:val="center"/>
              <w:rPr>
                <w:b/>
                <w:bCs/>
                <w:szCs w:val="24"/>
              </w:rPr>
            </w:pPr>
            <w:r w:rsidRPr="00341A69">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341A69" w:rsidRDefault="000140D3" w:rsidP="00756936">
            <w:pPr>
              <w:spacing w:after="0" w:line="240" w:lineRule="auto"/>
              <w:jc w:val="both"/>
              <w:rPr>
                <w:szCs w:val="24"/>
              </w:rPr>
            </w:pPr>
            <w:r w:rsidRPr="00341A69">
              <w:rPr>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41A69" w:rsidRDefault="000140D3" w:rsidP="000A639E">
            <w:pPr>
              <w:spacing w:after="0" w:line="240" w:lineRule="auto"/>
              <w:jc w:val="both"/>
              <w:rPr>
                <w:szCs w:val="24"/>
              </w:rPr>
            </w:pPr>
            <w:r w:rsidRPr="00341A69">
              <w:rPr>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341A69" w:rsidRDefault="000140D3" w:rsidP="000140D3">
            <w:pPr>
              <w:spacing w:after="0" w:line="240" w:lineRule="auto"/>
              <w:jc w:val="both"/>
              <w:rPr>
                <w:szCs w:val="24"/>
              </w:rPr>
            </w:pPr>
            <w:r w:rsidRPr="00341A69">
              <w:rPr>
                <w:szCs w:val="24"/>
              </w:rPr>
              <w:t>01 Eylül-20 Eylül</w:t>
            </w:r>
          </w:p>
        </w:tc>
      </w:tr>
      <w:tr w:rsidR="00341A69" w:rsidRPr="00341A6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341A69" w:rsidRDefault="002B6FDB" w:rsidP="002B6FDB">
            <w:pPr>
              <w:spacing w:after="0" w:line="240" w:lineRule="auto"/>
              <w:jc w:val="center"/>
              <w:rPr>
                <w:b/>
                <w:bCs/>
                <w:szCs w:val="24"/>
              </w:rPr>
            </w:pPr>
            <w:r w:rsidRPr="00341A69">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341A69" w:rsidRDefault="000140D3" w:rsidP="002B6FDB">
            <w:pPr>
              <w:spacing w:after="0" w:line="240" w:lineRule="auto"/>
              <w:jc w:val="both"/>
              <w:rPr>
                <w:szCs w:val="24"/>
              </w:rPr>
            </w:pPr>
            <w:r w:rsidRPr="00341A6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41A69" w:rsidRDefault="00A07F33" w:rsidP="002B6FDB">
            <w:pPr>
              <w:spacing w:after="0" w:line="240" w:lineRule="auto"/>
              <w:jc w:val="both"/>
              <w:rPr>
                <w:szCs w:val="24"/>
              </w:rPr>
            </w:pPr>
            <w:r w:rsidRPr="00341A69">
              <w:rPr>
                <w:szCs w:val="24"/>
              </w:rPr>
              <w:t xml:space="preserve">Xxx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341A69" w:rsidRDefault="00A07F33" w:rsidP="002B6FDB">
            <w:pPr>
              <w:spacing w:after="0" w:line="240" w:lineRule="auto"/>
              <w:jc w:val="both"/>
              <w:rPr>
                <w:szCs w:val="24"/>
              </w:rPr>
            </w:pPr>
            <w:r w:rsidRPr="00341A69">
              <w:rPr>
                <w:szCs w:val="24"/>
              </w:rPr>
              <w:t>01 Eylül-20 Eylül</w:t>
            </w:r>
          </w:p>
        </w:tc>
      </w:tr>
      <w:tr w:rsidR="00341A69" w:rsidRPr="00341A6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341A69" w:rsidRDefault="002B6FDB" w:rsidP="002B6FDB">
            <w:pPr>
              <w:spacing w:after="0" w:line="240" w:lineRule="auto"/>
              <w:jc w:val="center"/>
              <w:rPr>
                <w:b/>
                <w:bCs/>
                <w:szCs w:val="24"/>
              </w:rPr>
            </w:pPr>
            <w:r w:rsidRPr="00341A69">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341A69" w:rsidRDefault="000140D3" w:rsidP="002B6FDB">
            <w:pPr>
              <w:spacing w:after="0" w:line="240" w:lineRule="auto"/>
              <w:jc w:val="both"/>
              <w:rPr>
                <w:szCs w:val="24"/>
              </w:rPr>
            </w:pPr>
            <w:r w:rsidRPr="00341A69">
              <w:rPr>
                <w:szCs w:val="24"/>
              </w:rPr>
              <w:t>Devamsızlık yapan öğrencilerin velileri ile özel</w:t>
            </w:r>
            <w:r w:rsidR="00A07F33" w:rsidRPr="00341A69">
              <w:rPr>
                <w:szCs w:val="24"/>
              </w:rPr>
              <w:t xml:space="preserve"> aylık </w:t>
            </w:r>
            <w:r w:rsidRPr="00341A69">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341A69" w:rsidRDefault="00A07F33" w:rsidP="002B6FDB">
            <w:pPr>
              <w:spacing w:after="0" w:line="240" w:lineRule="auto"/>
              <w:jc w:val="both"/>
              <w:rPr>
                <w:szCs w:val="24"/>
              </w:rPr>
            </w:pPr>
            <w:r w:rsidRPr="00341A69">
              <w:rPr>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341A69" w:rsidRDefault="00A07F33" w:rsidP="002B6FDB">
            <w:pPr>
              <w:spacing w:after="0" w:line="240" w:lineRule="auto"/>
              <w:jc w:val="both"/>
              <w:rPr>
                <w:szCs w:val="24"/>
              </w:rPr>
            </w:pPr>
            <w:r w:rsidRPr="00341A69">
              <w:rPr>
                <w:szCs w:val="24"/>
              </w:rPr>
              <w:t>Her ayın son haftası</w:t>
            </w:r>
          </w:p>
        </w:tc>
      </w:tr>
      <w:tr w:rsidR="00341A69" w:rsidRPr="00341A69"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341A69" w:rsidRDefault="002B6FDB" w:rsidP="002B6FDB">
            <w:pPr>
              <w:spacing w:after="0" w:line="240" w:lineRule="auto"/>
              <w:jc w:val="center"/>
              <w:rPr>
                <w:b/>
                <w:bCs/>
                <w:szCs w:val="24"/>
              </w:rPr>
            </w:pPr>
            <w:r w:rsidRPr="00341A69">
              <w:rPr>
                <w:b/>
                <w:bCs/>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341A69" w:rsidRDefault="000140D3" w:rsidP="002B6FDB">
            <w:pPr>
              <w:spacing w:after="0" w:line="240" w:lineRule="auto"/>
              <w:jc w:val="both"/>
              <w:rPr>
                <w:szCs w:val="24"/>
              </w:rPr>
            </w:pPr>
            <w:r w:rsidRPr="00341A69">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341A69" w:rsidRDefault="00A07F33" w:rsidP="002B6FDB">
            <w:pPr>
              <w:spacing w:after="0" w:line="240" w:lineRule="auto"/>
              <w:jc w:val="both"/>
              <w:rPr>
                <w:szCs w:val="24"/>
              </w:rPr>
            </w:pPr>
            <w:r w:rsidRPr="00341A69">
              <w:rPr>
                <w:szCs w:val="24"/>
              </w:rPr>
              <w:t>Xxx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341A69" w:rsidRDefault="00A07F33" w:rsidP="002B6FDB">
            <w:pPr>
              <w:spacing w:after="0" w:line="240" w:lineRule="auto"/>
              <w:jc w:val="both"/>
              <w:rPr>
                <w:szCs w:val="24"/>
              </w:rPr>
            </w:pPr>
            <w:r w:rsidRPr="00341A69">
              <w:rPr>
                <w:szCs w:val="24"/>
              </w:rPr>
              <w:t>Mayıs 2019</w:t>
            </w:r>
          </w:p>
        </w:tc>
      </w:tr>
    </w:tbl>
    <w:p w:rsidR="00DF35C9" w:rsidRPr="00341A69" w:rsidRDefault="003072A7" w:rsidP="002B6FDB">
      <w:pPr>
        <w:pStyle w:val="Balk2"/>
      </w:pPr>
      <w:bookmarkStart w:id="39" w:name="_Toc529519464"/>
      <w:bookmarkStart w:id="40" w:name="_Toc531097545"/>
      <w:r w:rsidRPr="00341A69">
        <w:t xml:space="preserve">TEMA </w:t>
      </w:r>
      <w:r w:rsidR="00782D62" w:rsidRPr="00341A69">
        <w:t>II: EĞİTİM</w:t>
      </w:r>
      <w:r w:rsidRPr="00341A69">
        <w:t xml:space="preserve"> VE ÖĞRETİMDE K</w:t>
      </w:r>
      <w:r w:rsidR="006C0ADF" w:rsidRPr="00341A69">
        <w:t>A</w:t>
      </w:r>
      <w:r w:rsidRPr="00341A69">
        <w:t>LİTENİN ARTIRILMASI</w:t>
      </w:r>
      <w:bookmarkEnd w:id="39"/>
      <w:bookmarkEnd w:id="40"/>
    </w:p>
    <w:p w:rsidR="00FF6E54" w:rsidRPr="00341A69" w:rsidRDefault="00756936" w:rsidP="00756936">
      <w:pPr>
        <w:ind w:firstLine="708"/>
        <w:jc w:val="both"/>
      </w:pPr>
      <w:r w:rsidRPr="00341A69">
        <w:t xml:space="preserve">Eğitim ve öğretimde kalitenin artırılması başlığı esas olarak eğitim ve öğretim faaliyetinin hayata hazırlama işlevinde yapılacak çalışmaları kapsamaktadır. </w:t>
      </w:r>
    </w:p>
    <w:p w:rsidR="008C2833" w:rsidRPr="00341A69" w:rsidRDefault="00756936" w:rsidP="00756431">
      <w:pPr>
        <w:ind w:firstLine="708"/>
        <w:jc w:val="both"/>
      </w:pPr>
      <w:r w:rsidRPr="00341A69">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756431">
        <w:t xml:space="preserve">ki faaliyetler yer almaktadır. </w:t>
      </w:r>
    </w:p>
    <w:p w:rsidR="00756936" w:rsidRPr="00756431" w:rsidRDefault="00756936" w:rsidP="00756936">
      <w:pPr>
        <w:pStyle w:val="Balk3"/>
        <w:rPr>
          <w:b/>
        </w:rPr>
      </w:pPr>
      <w:r w:rsidRPr="00756431">
        <w:rPr>
          <w:b/>
        </w:rPr>
        <w:t xml:space="preserve">Stratejik Amaç 2: </w:t>
      </w:r>
    </w:p>
    <w:p w:rsidR="00756936" w:rsidRPr="00341A69" w:rsidRDefault="00756936" w:rsidP="00756431">
      <w:pPr>
        <w:ind w:firstLine="708"/>
        <w:jc w:val="both"/>
      </w:pPr>
      <w:r w:rsidRPr="00341A69">
        <w:t>Öğrencilerimizin gelişmiş dünyaya uyum sağlayacak şekilde donanımlı bireyler olabilmesi için eğitim ve ö</w:t>
      </w:r>
      <w:r w:rsidR="00756431">
        <w:t>ğretimde kalite artırılacaktır.</w:t>
      </w:r>
    </w:p>
    <w:p w:rsidR="00756936" w:rsidRPr="00341A69" w:rsidRDefault="00756936" w:rsidP="00756936">
      <w:pPr>
        <w:pStyle w:val="Balk3"/>
        <w:rPr>
          <w:rFonts w:ascii="Book Antiqua" w:hAnsi="Book Antiqua"/>
          <w:sz w:val="24"/>
          <w:szCs w:val="24"/>
        </w:rPr>
      </w:pPr>
      <w:r w:rsidRPr="00756431">
        <w:rPr>
          <w:rStyle w:val="Balk4Char"/>
          <w:b/>
        </w:rPr>
        <w:lastRenderedPageBreak/>
        <w:t xml:space="preserve">Stratejik Hedef </w:t>
      </w:r>
      <w:r w:rsidR="008D4E73" w:rsidRPr="00756431">
        <w:rPr>
          <w:rStyle w:val="Balk4Char"/>
          <w:b/>
        </w:rPr>
        <w:t>2</w:t>
      </w:r>
      <w:r w:rsidRPr="00756431">
        <w:rPr>
          <w:rStyle w:val="Balk4Char"/>
          <w:b/>
        </w:rPr>
        <w:t>.1</w:t>
      </w:r>
      <w:r w:rsidRPr="00341A69">
        <w:rPr>
          <w:rStyle w:val="Balk4Char"/>
        </w:rPr>
        <w:t>.</w:t>
      </w:r>
      <w:r w:rsidR="008D4E73" w:rsidRPr="00341A69">
        <w:rPr>
          <w:rFonts w:ascii="Book Antiqua" w:hAnsi="Book Antiqua"/>
          <w:sz w:val="24"/>
          <w:szCs w:val="24"/>
        </w:rPr>
        <w:t xml:space="preserve">Öğrenme kazanımlarını takip eden ve velileri de sürece dâhil eden bir yönetim anlayışı ile öğrencilerimizin akademik başarıları </w:t>
      </w:r>
      <w:r w:rsidR="008C2833" w:rsidRPr="00341A69">
        <w:rPr>
          <w:rFonts w:ascii="Book Antiqua" w:hAnsi="Book Antiqua"/>
          <w:sz w:val="24"/>
          <w:szCs w:val="24"/>
        </w:rPr>
        <w:t xml:space="preserve">ve sosyal faaliyetlere etkin katılımı </w:t>
      </w:r>
      <w:r w:rsidR="008D4E73" w:rsidRPr="00341A69">
        <w:rPr>
          <w:rFonts w:ascii="Book Antiqua" w:hAnsi="Book Antiqua"/>
          <w:sz w:val="24"/>
          <w:szCs w:val="24"/>
        </w:rPr>
        <w:t>artırılacaktır.</w:t>
      </w:r>
    </w:p>
    <w:p w:rsidR="008C2833" w:rsidRPr="00756431" w:rsidRDefault="00756936" w:rsidP="00756936">
      <w:pPr>
        <w:rPr>
          <w:i/>
        </w:rPr>
      </w:pPr>
      <w:r w:rsidRPr="00756431">
        <w:rPr>
          <w:i/>
        </w:rPr>
        <w:t>(</w:t>
      </w:r>
      <w:r w:rsidR="008C2833" w:rsidRPr="00756431">
        <w:rPr>
          <w:i/>
        </w:rPr>
        <w:t xml:space="preserve">Akademik başarı altında: </w:t>
      </w:r>
      <w:r w:rsidR="008D4E73" w:rsidRPr="00756431">
        <w:rPr>
          <w:i/>
        </w:rPr>
        <w:t>ders başarıları, kazanım takibi, üst öğrenime geçiş başarı ve durumları, karşılaştırmalı sınavlar</w:t>
      </w:r>
      <w:r w:rsidR="00FF6E54" w:rsidRPr="00756431">
        <w:rPr>
          <w:i/>
        </w:rPr>
        <w:t>, sınav kaygıları</w:t>
      </w:r>
      <w:r w:rsidR="008D4E73" w:rsidRPr="00756431">
        <w:rPr>
          <w:i/>
        </w:rPr>
        <w:t xml:space="preserve"> gibi akademik başarıyı takip eden ve ölçen göstergeler</w:t>
      </w:r>
      <w:r w:rsidR="008C2833" w:rsidRPr="00756431">
        <w:rPr>
          <w:i/>
        </w:rPr>
        <w:t>,</w:t>
      </w:r>
    </w:p>
    <w:p w:rsidR="00D41148" w:rsidRPr="00756431" w:rsidRDefault="008C2833" w:rsidP="00756936">
      <w:pPr>
        <w:rPr>
          <w:i/>
        </w:rPr>
      </w:pPr>
      <w:r w:rsidRPr="00756431">
        <w:rPr>
          <w:i/>
        </w:rPr>
        <w:t>Sosyal faaliyetlere etkin katılım altında: sanatsal, kültürel, bilimsel ve sportif faaliyetlerin sayısı, katılım oranları, bu faaliyetler için ayrılan alanlar</w:t>
      </w:r>
      <w:r w:rsidR="008E2A46" w:rsidRPr="00756431">
        <w:rPr>
          <w:i/>
        </w:rPr>
        <w:t>, ders dışı etkinliklere katılım takibi</w:t>
      </w:r>
      <w:r w:rsidRPr="00756431">
        <w:rPr>
          <w:i/>
        </w:rPr>
        <w:t xml:space="preserve"> vb </w:t>
      </w:r>
      <w:r w:rsidR="008D4E73" w:rsidRPr="00756431">
        <w:rPr>
          <w:i/>
        </w:rPr>
        <w:t xml:space="preserve"> ele alınacaktır.)</w:t>
      </w:r>
    </w:p>
    <w:p w:rsidR="00756936" w:rsidRPr="00341A69" w:rsidRDefault="00756936" w:rsidP="00756936">
      <w:pPr>
        <w:rPr>
          <w:b/>
          <w:sz w:val="28"/>
        </w:rPr>
      </w:pPr>
      <w:r w:rsidRPr="00341A6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41A69" w:rsidRPr="00341A69" w:rsidTr="008D4E73">
        <w:trPr>
          <w:trHeight w:val="421"/>
        </w:trPr>
        <w:tc>
          <w:tcPr>
            <w:tcW w:w="1757" w:type="dxa"/>
            <w:vMerge w:val="restart"/>
            <w:shd w:val="clear" w:color="auto" w:fill="auto"/>
            <w:noWrap/>
            <w:vAlign w:val="center"/>
            <w:hideMark/>
          </w:tcPr>
          <w:p w:rsidR="00756936" w:rsidRPr="00341A69" w:rsidRDefault="00756936" w:rsidP="008D4E73">
            <w:pPr>
              <w:spacing w:after="0" w:line="240" w:lineRule="auto"/>
              <w:rPr>
                <w:b/>
                <w:bCs/>
                <w:sz w:val="22"/>
                <w:szCs w:val="22"/>
              </w:rPr>
            </w:pPr>
            <w:r w:rsidRPr="00341A69">
              <w:rPr>
                <w:b/>
                <w:bCs/>
                <w:sz w:val="22"/>
                <w:szCs w:val="22"/>
              </w:rPr>
              <w:t>No</w:t>
            </w:r>
          </w:p>
        </w:tc>
        <w:tc>
          <w:tcPr>
            <w:tcW w:w="5042" w:type="dxa"/>
            <w:vMerge w:val="restart"/>
            <w:shd w:val="clear" w:color="auto" w:fill="auto"/>
            <w:vAlign w:val="center"/>
            <w:hideMark/>
          </w:tcPr>
          <w:p w:rsidR="00756936" w:rsidRPr="00341A69" w:rsidRDefault="00756936" w:rsidP="008D4E73">
            <w:pPr>
              <w:spacing w:after="0" w:line="240" w:lineRule="auto"/>
              <w:rPr>
                <w:b/>
                <w:bCs/>
                <w:sz w:val="20"/>
                <w:szCs w:val="22"/>
              </w:rPr>
            </w:pPr>
            <w:r w:rsidRPr="00341A69">
              <w:rPr>
                <w:b/>
                <w:bCs/>
                <w:sz w:val="20"/>
                <w:szCs w:val="22"/>
              </w:rPr>
              <w:t>PERFORMANS</w:t>
            </w:r>
          </w:p>
          <w:p w:rsidR="00756936" w:rsidRPr="00341A69" w:rsidRDefault="00756936" w:rsidP="008D4E73">
            <w:pPr>
              <w:spacing w:after="0" w:line="240" w:lineRule="auto"/>
              <w:rPr>
                <w:b/>
                <w:bCs/>
                <w:sz w:val="20"/>
                <w:szCs w:val="22"/>
              </w:rPr>
            </w:pPr>
            <w:r w:rsidRPr="00341A69">
              <w:rPr>
                <w:b/>
                <w:bCs/>
                <w:sz w:val="20"/>
                <w:szCs w:val="22"/>
              </w:rPr>
              <w:t>GÖSTERGESİ</w:t>
            </w:r>
          </w:p>
        </w:tc>
        <w:tc>
          <w:tcPr>
            <w:tcW w:w="964" w:type="dxa"/>
            <w:gridSpan w:val="2"/>
            <w:shd w:val="clear" w:color="auto" w:fill="auto"/>
            <w:vAlign w:val="center"/>
          </w:tcPr>
          <w:p w:rsidR="00756936" w:rsidRPr="00341A69" w:rsidRDefault="00756936" w:rsidP="008D4E73">
            <w:pPr>
              <w:spacing w:after="0" w:line="240" w:lineRule="auto"/>
              <w:rPr>
                <w:b/>
                <w:bCs/>
                <w:sz w:val="20"/>
                <w:szCs w:val="22"/>
              </w:rPr>
            </w:pPr>
            <w:r w:rsidRPr="00341A69">
              <w:rPr>
                <w:b/>
                <w:bCs/>
                <w:sz w:val="20"/>
                <w:szCs w:val="22"/>
              </w:rPr>
              <w:t>Mevcut</w:t>
            </w:r>
          </w:p>
        </w:tc>
        <w:tc>
          <w:tcPr>
            <w:tcW w:w="5245" w:type="dxa"/>
            <w:gridSpan w:val="6"/>
            <w:shd w:val="clear" w:color="auto" w:fill="auto"/>
            <w:vAlign w:val="center"/>
          </w:tcPr>
          <w:p w:rsidR="00756936" w:rsidRPr="00341A69" w:rsidRDefault="00756936" w:rsidP="008D4E73">
            <w:pPr>
              <w:spacing w:after="0" w:line="240" w:lineRule="auto"/>
              <w:rPr>
                <w:b/>
                <w:bCs/>
                <w:sz w:val="22"/>
                <w:szCs w:val="22"/>
              </w:rPr>
            </w:pPr>
            <w:r w:rsidRPr="00341A69">
              <w:rPr>
                <w:b/>
                <w:bCs/>
                <w:sz w:val="22"/>
                <w:szCs w:val="22"/>
              </w:rPr>
              <w:t>HEDEF</w:t>
            </w:r>
          </w:p>
        </w:tc>
      </w:tr>
      <w:tr w:rsidR="00341A69" w:rsidRPr="00341A69" w:rsidTr="008D4E73">
        <w:trPr>
          <w:gridAfter w:val="1"/>
          <w:wAfter w:w="15" w:type="dxa"/>
          <w:trHeight w:val="309"/>
        </w:trPr>
        <w:tc>
          <w:tcPr>
            <w:tcW w:w="1757" w:type="dxa"/>
            <w:vMerge/>
            <w:shd w:val="clear" w:color="auto" w:fill="auto"/>
            <w:vAlign w:val="center"/>
            <w:hideMark/>
          </w:tcPr>
          <w:p w:rsidR="00756936" w:rsidRPr="00341A69" w:rsidRDefault="00756936" w:rsidP="008D4E73">
            <w:pPr>
              <w:spacing w:after="0" w:line="240" w:lineRule="auto"/>
              <w:rPr>
                <w:b/>
                <w:bCs/>
                <w:sz w:val="22"/>
                <w:szCs w:val="22"/>
              </w:rPr>
            </w:pPr>
          </w:p>
        </w:tc>
        <w:tc>
          <w:tcPr>
            <w:tcW w:w="5042" w:type="dxa"/>
            <w:vMerge/>
            <w:shd w:val="clear" w:color="auto" w:fill="auto"/>
            <w:vAlign w:val="center"/>
            <w:hideMark/>
          </w:tcPr>
          <w:p w:rsidR="00756936" w:rsidRPr="00341A69" w:rsidRDefault="00756936" w:rsidP="008D4E73">
            <w:pPr>
              <w:spacing w:after="0" w:line="240" w:lineRule="auto"/>
              <w:rPr>
                <w:b/>
                <w:bCs/>
                <w:sz w:val="22"/>
                <w:szCs w:val="22"/>
              </w:rPr>
            </w:pPr>
          </w:p>
        </w:tc>
        <w:tc>
          <w:tcPr>
            <w:tcW w:w="957" w:type="dxa"/>
            <w:shd w:val="clear" w:color="auto" w:fill="auto"/>
            <w:noWrap/>
            <w:vAlign w:val="center"/>
            <w:hideMark/>
          </w:tcPr>
          <w:p w:rsidR="00756936" w:rsidRPr="00341A69" w:rsidRDefault="00756936" w:rsidP="008D4E73">
            <w:pPr>
              <w:spacing w:after="0" w:line="240" w:lineRule="auto"/>
              <w:rPr>
                <w:b/>
                <w:bCs/>
                <w:sz w:val="22"/>
                <w:szCs w:val="22"/>
              </w:rPr>
            </w:pPr>
            <w:r w:rsidRPr="00341A69">
              <w:rPr>
                <w:b/>
                <w:bCs/>
                <w:sz w:val="22"/>
                <w:szCs w:val="22"/>
              </w:rPr>
              <w:t>2018</w:t>
            </w:r>
          </w:p>
        </w:tc>
        <w:tc>
          <w:tcPr>
            <w:tcW w:w="1092" w:type="dxa"/>
            <w:gridSpan w:val="2"/>
            <w:shd w:val="clear" w:color="auto" w:fill="auto"/>
            <w:noWrap/>
            <w:vAlign w:val="center"/>
            <w:hideMark/>
          </w:tcPr>
          <w:p w:rsidR="00756936" w:rsidRPr="00341A69" w:rsidRDefault="00756936" w:rsidP="008D4E73">
            <w:pPr>
              <w:spacing w:after="0" w:line="240" w:lineRule="auto"/>
              <w:rPr>
                <w:b/>
                <w:bCs/>
                <w:sz w:val="22"/>
                <w:szCs w:val="22"/>
              </w:rPr>
            </w:pPr>
            <w:r w:rsidRPr="00341A69">
              <w:rPr>
                <w:b/>
                <w:bCs/>
                <w:sz w:val="22"/>
                <w:szCs w:val="22"/>
              </w:rPr>
              <w:t>2019</w:t>
            </w:r>
          </w:p>
        </w:tc>
        <w:tc>
          <w:tcPr>
            <w:tcW w:w="1041" w:type="dxa"/>
            <w:vAlign w:val="center"/>
          </w:tcPr>
          <w:p w:rsidR="00756936" w:rsidRPr="00341A69" w:rsidRDefault="00756936" w:rsidP="008D4E73">
            <w:pPr>
              <w:spacing w:after="0" w:line="240" w:lineRule="auto"/>
              <w:rPr>
                <w:b/>
                <w:bCs/>
                <w:sz w:val="22"/>
                <w:szCs w:val="22"/>
              </w:rPr>
            </w:pPr>
            <w:r w:rsidRPr="00341A69">
              <w:rPr>
                <w:b/>
                <w:bCs/>
                <w:sz w:val="22"/>
                <w:szCs w:val="22"/>
              </w:rPr>
              <w:t>2020</w:t>
            </w:r>
          </w:p>
        </w:tc>
        <w:tc>
          <w:tcPr>
            <w:tcW w:w="1007" w:type="dxa"/>
            <w:vAlign w:val="center"/>
          </w:tcPr>
          <w:p w:rsidR="00756936" w:rsidRPr="00341A69" w:rsidRDefault="00756936" w:rsidP="008D4E73">
            <w:pPr>
              <w:spacing w:after="0" w:line="240" w:lineRule="auto"/>
              <w:rPr>
                <w:b/>
                <w:bCs/>
                <w:sz w:val="22"/>
                <w:szCs w:val="22"/>
              </w:rPr>
            </w:pPr>
            <w:r w:rsidRPr="00341A69">
              <w:rPr>
                <w:b/>
                <w:bCs/>
                <w:sz w:val="22"/>
                <w:szCs w:val="22"/>
              </w:rPr>
              <w:t>2021</w:t>
            </w:r>
          </w:p>
        </w:tc>
        <w:tc>
          <w:tcPr>
            <w:tcW w:w="1092" w:type="dxa"/>
            <w:vAlign w:val="center"/>
          </w:tcPr>
          <w:p w:rsidR="00756936" w:rsidRPr="00341A69" w:rsidRDefault="00756936" w:rsidP="008D4E73">
            <w:pPr>
              <w:spacing w:after="0" w:line="240" w:lineRule="auto"/>
              <w:rPr>
                <w:b/>
                <w:bCs/>
                <w:sz w:val="22"/>
                <w:szCs w:val="22"/>
              </w:rPr>
            </w:pPr>
            <w:r w:rsidRPr="00341A69">
              <w:rPr>
                <w:b/>
                <w:bCs/>
                <w:sz w:val="22"/>
                <w:szCs w:val="22"/>
              </w:rPr>
              <w:t>2022</w:t>
            </w:r>
          </w:p>
        </w:tc>
        <w:tc>
          <w:tcPr>
            <w:tcW w:w="1005" w:type="dxa"/>
            <w:vAlign w:val="center"/>
          </w:tcPr>
          <w:p w:rsidR="00756936" w:rsidRPr="00341A69" w:rsidRDefault="00756936" w:rsidP="008D4E73">
            <w:pPr>
              <w:spacing w:after="0" w:line="240" w:lineRule="auto"/>
              <w:rPr>
                <w:b/>
                <w:bCs/>
                <w:sz w:val="22"/>
                <w:szCs w:val="22"/>
              </w:rPr>
            </w:pPr>
            <w:r w:rsidRPr="00341A69">
              <w:rPr>
                <w:b/>
                <w:bCs/>
                <w:sz w:val="22"/>
                <w:szCs w:val="22"/>
              </w:rPr>
              <w:t>2023</w:t>
            </w:r>
          </w:p>
        </w:tc>
      </w:tr>
      <w:tr w:rsidR="00341A69" w:rsidRPr="00341A69" w:rsidTr="00AA161C">
        <w:trPr>
          <w:gridAfter w:val="1"/>
          <w:wAfter w:w="15" w:type="dxa"/>
          <w:trHeight w:val="549"/>
        </w:trPr>
        <w:tc>
          <w:tcPr>
            <w:tcW w:w="1757" w:type="dxa"/>
            <w:shd w:val="clear" w:color="auto" w:fill="auto"/>
            <w:vAlign w:val="center"/>
          </w:tcPr>
          <w:p w:rsidR="00C817B5" w:rsidRPr="00341A69" w:rsidRDefault="00C817B5" w:rsidP="00C817B5">
            <w:pPr>
              <w:spacing w:after="0" w:line="240" w:lineRule="auto"/>
              <w:rPr>
                <w:b/>
                <w:bCs/>
                <w:sz w:val="22"/>
                <w:szCs w:val="22"/>
              </w:rPr>
            </w:pPr>
            <w:r w:rsidRPr="00341A69">
              <w:rPr>
                <w:b/>
                <w:bCs/>
                <w:sz w:val="22"/>
                <w:szCs w:val="22"/>
              </w:rPr>
              <w:t>PG.1.1.a</w:t>
            </w:r>
          </w:p>
        </w:tc>
        <w:tc>
          <w:tcPr>
            <w:tcW w:w="5042" w:type="dxa"/>
            <w:shd w:val="clear" w:color="auto" w:fill="auto"/>
            <w:vAlign w:val="center"/>
          </w:tcPr>
          <w:p w:rsidR="00C817B5" w:rsidRPr="00341A69" w:rsidRDefault="00C817B5" w:rsidP="00C817B5">
            <w:pPr>
              <w:spacing w:after="0" w:line="240" w:lineRule="auto"/>
              <w:rPr>
                <w:sz w:val="22"/>
                <w:szCs w:val="22"/>
              </w:rPr>
            </w:pPr>
            <w:r w:rsidRPr="00341A69">
              <w:rPr>
                <w:sz w:val="22"/>
                <w:szCs w:val="22"/>
              </w:rPr>
              <w:t>Akademik Başarı (Sınavla Öğreci alan okullara kayıt yaptıran ve burslulık sınavında burs kazanan öğrenci sayısı)</w:t>
            </w:r>
          </w:p>
        </w:tc>
        <w:tc>
          <w:tcPr>
            <w:tcW w:w="957" w:type="dxa"/>
            <w:shd w:val="clear" w:color="auto" w:fill="auto"/>
            <w:noWrap/>
            <w:vAlign w:val="center"/>
          </w:tcPr>
          <w:p w:rsidR="00C817B5" w:rsidRPr="00341A69" w:rsidRDefault="00C817B5" w:rsidP="00C817B5">
            <w:pPr>
              <w:spacing w:after="0" w:line="240" w:lineRule="auto"/>
              <w:rPr>
                <w:sz w:val="22"/>
                <w:szCs w:val="22"/>
              </w:rPr>
            </w:pPr>
            <w:r w:rsidRPr="00341A69">
              <w:rPr>
                <w:sz w:val="22"/>
                <w:szCs w:val="22"/>
              </w:rPr>
              <w:t>2</w:t>
            </w:r>
          </w:p>
        </w:tc>
        <w:tc>
          <w:tcPr>
            <w:tcW w:w="1092" w:type="dxa"/>
            <w:gridSpan w:val="2"/>
            <w:shd w:val="clear" w:color="auto" w:fill="auto"/>
            <w:noWrap/>
            <w:vAlign w:val="center"/>
          </w:tcPr>
          <w:p w:rsidR="00C817B5" w:rsidRPr="00341A69" w:rsidRDefault="00C817B5" w:rsidP="00C817B5">
            <w:pPr>
              <w:spacing w:after="0" w:line="240" w:lineRule="auto"/>
              <w:rPr>
                <w:sz w:val="22"/>
                <w:szCs w:val="22"/>
              </w:rPr>
            </w:pPr>
            <w:r w:rsidRPr="00341A69">
              <w:rPr>
                <w:sz w:val="22"/>
                <w:szCs w:val="22"/>
              </w:rPr>
              <w:t>4</w:t>
            </w:r>
          </w:p>
        </w:tc>
        <w:tc>
          <w:tcPr>
            <w:tcW w:w="1041" w:type="dxa"/>
            <w:vAlign w:val="center"/>
          </w:tcPr>
          <w:p w:rsidR="00C817B5" w:rsidRPr="00341A69" w:rsidRDefault="00C817B5" w:rsidP="00C817B5">
            <w:pPr>
              <w:spacing w:after="0" w:line="240" w:lineRule="auto"/>
              <w:rPr>
                <w:sz w:val="22"/>
                <w:szCs w:val="22"/>
              </w:rPr>
            </w:pPr>
            <w:r w:rsidRPr="00341A69">
              <w:rPr>
                <w:sz w:val="22"/>
                <w:szCs w:val="22"/>
              </w:rPr>
              <w:t>5</w:t>
            </w:r>
          </w:p>
        </w:tc>
        <w:tc>
          <w:tcPr>
            <w:tcW w:w="1007" w:type="dxa"/>
            <w:vAlign w:val="center"/>
          </w:tcPr>
          <w:p w:rsidR="00C817B5" w:rsidRPr="00341A69" w:rsidRDefault="00C817B5" w:rsidP="00C817B5">
            <w:pPr>
              <w:spacing w:after="0" w:line="240" w:lineRule="auto"/>
              <w:rPr>
                <w:sz w:val="22"/>
                <w:szCs w:val="22"/>
              </w:rPr>
            </w:pPr>
            <w:r w:rsidRPr="00341A69">
              <w:rPr>
                <w:sz w:val="22"/>
                <w:szCs w:val="22"/>
              </w:rPr>
              <w:t>3</w:t>
            </w:r>
          </w:p>
        </w:tc>
        <w:tc>
          <w:tcPr>
            <w:tcW w:w="1092" w:type="dxa"/>
            <w:vAlign w:val="center"/>
          </w:tcPr>
          <w:p w:rsidR="00C817B5" w:rsidRPr="00341A69" w:rsidRDefault="00C817B5" w:rsidP="00C817B5">
            <w:pPr>
              <w:spacing w:after="0" w:line="240" w:lineRule="auto"/>
              <w:rPr>
                <w:sz w:val="22"/>
                <w:szCs w:val="22"/>
              </w:rPr>
            </w:pPr>
            <w:r w:rsidRPr="00341A69">
              <w:rPr>
                <w:sz w:val="22"/>
                <w:szCs w:val="22"/>
              </w:rPr>
              <w:t>4</w:t>
            </w:r>
          </w:p>
        </w:tc>
        <w:tc>
          <w:tcPr>
            <w:tcW w:w="1005" w:type="dxa"/>
            <w:vAlign w:val="center"/>
          </w:tcPr>
          <w:p w:rsidR="00C817B5" w:rsidRPr="00341A69" w:rsidRDefault="00C817B5" w:rsidP="00C817B5">
            <w:pPr>
              <w:spacing w:after="0" w:line="240" w:lineRule="auto"/>
              <w:rPr>
                <w:sz w:val="22"/>
                <w:szCs w:val="22"/>
              </w:rPr>
            </w:pPr>
            <w:r w:rsidRPr="00341A69">
              <w:rPr>
                <w:sz w:val="22"/>
                <w:szCs w:val="22"/>
              </w:rPr>
              <w:t>4</w:t>
            </w:r>
          </w:p>
        </w:tc>
      </w:tr>
      <w:tr w:rsidR="00341A69" w:rsidRPr="00341A69" w:rsidTr="00AA161C">
        <w:trPr>
          <w:gridAfter w:val="1"/>
          <w:wAfter w:w="15" w:type="dxa"/>
          <w:trHeight w:val="549"/>
        </w:trPr>
        <w:tc>
          <w:tcPr>
            <w:tcW w:w="1757" w:type="dxa"/>
            <w:shd w:val="clear" w:color="auto" w:fill="auto"/>
            <w:vAlign w:val="center"/>
          </w:tcPr>
          <w:p w:rsidR="00C817B5" w:rsidRPr="00341A69" w:rsidRDefault="00C817B5" w:rsidP="00C817B5">
            <w:pPr>
              <w:rPr>
                <w:sz w:val="22"/>
                <w:szCs w:val="22"/>
              </w:rPr>
            </w:pPr>
            <w:r w:rsidRPr="00341A69">
              <w:rPr>
                <w:b/>
                <w:bCs/>
                <w:sz w:val="22"/>
                <w:szCs w:val="22"/>
              </w:rPr>
              <w:t>PG.1.1.b</w:t>
            </w:r>
          </w:p>
        </w:tc>
        <w:tc>
          <w:tcPr>
            <w:tcW w:w="5042" w:type="dxa"/>
            <w:shd w:val="clear" w:color="auto" w:fill="auto"/>
            <w:vAlign w:val="center"/>
          </w:tcPr>
          <w:p w:rsidR="00C817B5" w:rsidRPr="00341A69" w:rsidRDefault="00C817B5" w:rsidP="00C817B5">
            <w:pPr>
              <w:spacing w:after="0" w:line="240" w:lineRule="auto"/>
              <w:rPr>
                <w:sz w:val="22"/>
                <w:szCs w:val="22"/>
              </w:rPr>
            </w:pPr>
            <w:r w:rsidRPr="00341A69">
              <w:rPr>
                <w:sz w:val="22"/>
                <w:szCs w:val="22"/>
              </w:rPr>
              <w:t>Sosyal Sportif ve Kültürel faliyetlere katılan öğrenci sayısı:</w:t>
            </w:r>
          </w:p>
        </w:tc>
        <w:tc>
          <w:tcPr>
            <w:tcW w:w="957" w:type="dxa"/>
            <w:shd w:val="clear" w:color="auto" w:fill="auto"/>
            <w:noWrap/>
            <w:vAlign w:val="center"/>
          </w:tcPr>
          <w:p w:rsidR="00C817B5" w:rsidRPr="00341A69" w:rsidRDefault="00C817B5" w:rsidP="00C817B5">
            <w:pPr>
              <w:spacing w:after="0" w:line="240" w:lineRule="auto"/>
              <w:rPr>
                <w:sz w:val="22"/>
                <w:szCs w:val="22"/>
              </w:rPr>
            </w:pPr>
            <w:r w:rsidRPr="00341A69">
              <w:rPr>
                <w:sz w:val="22"/>
                <w:szCs w:val="22"/>
              </w:rPr>
              <w:t>30</w:t>
            </w:r>
          </w:p>
        </w:tc>
        <w:tc>
          <w:tcPr>
            <w:tcW w:w="1092" w:type="dxa"/>
            <w:gridSpan w:val="2"/>
            <w:shd w:val="clear" w:color="auto" w:fill="auto"/>
            <w:noWrap/>
            <w:vAlign w:val="center"/>
          </w:tcPr>
          <w:p w:rsidR="00C817B5" w:rsidRPr="00341A69" w:rsidRDefault="00C817B5" w:rsidP="00C817B5">
            <w:pPr>
              <w:spacing w:after="0" w:line="240" w:lineRule="auto"/>
              <w:rPr>
                <w:sz w:val="22"/>
                <w:szCs w:val="22"/>
              </w:rPr>
            </w:pPr>
            <w:r w:rsidRPr="00341A69">
              <w:rPr>
                <w:sz w:val="22"/>
                <w:szCs w:val="22"/>
              </w:rPr>
              <w:t>100</w:t>
            </w:r>
          </w:p>
        </w:tc>
        <w:tc>
          <w:tcPr>
            <w:tcW w:w="1041" w:type="dxa"/>
            <w:vAlign w:val="center"/>
          </w:tcPr>
          <w:p w:rsidR="00C817B5" w:rsidRPr="00341A69" w:rsidRDefault="00C817B5" w:rsidP="00C817B5">
            <w:pPr>
              <w:spacing w:after="0" w:line="240" w:lineRule="auto"/>
              <w:rPr>
                <w:sz w:val="22"/>
                <w:szCs w:val="22"/>
              </w:rPr>
            </w:pPr>
            <w:r w:rsidRPr="00341A69">
              <w:rPr>
                <w:sz w:val="22"/>
                <w:szCs w:val="22"/>
              </w:rPr>
              <w:t>125</w:t>
            </w:r>
          </w:p>
        </w:tc>
        <w:tc>
          <w:tcPr>
            <w:tcW w:w="1007" w:type="dxa"/>
            <w:vAlign w:val="center"/>
          </w:tcPr>
          <w:p w:rsidR="00C817B5" w:rsidRPr="00341A69" w:rsidRDefault="00C817B5" w:rsidP="00C817B5">
            <w:pPr>
              <w:spacing w:after="0" w:line="240" w:lineRule="auto"/>
              <w:rPr>
                <w:sz w:val="22"/>
                <w:szCs w:val="22"/>
              </w:rPr>
            </w:pPr>
            <w:r w:rsidRPr="00341A69">
              <w:rPr>
                <w:sz w:val="22"/>
                <w:szCs w:val="22"/>
              </w:rPr>
              <w:t>140</w:t>
            </w:r>
          </w:p>
        </w:tc>
        <w:tc>
          <w:tcPr>
            <w:tcW w:w="1092" w:type="dxa"/>
            <w:vAlign w:val="center"/>
          </w:tcPr>
          <w:p w:rsidR="00C817B5" w:rsidRPr="00341A69" w:rsidRDefault="00C817B5" w:rsidP="00C817B5">
            <w:pPr>
              <w:spacing w:after="0" w:line="240" w:lineRule="auto"/>
              <w:rPr>
                <w:sz w:val="22"/>
                <w:szCs w:val="22"/>
              </w:rPr>
            </w:pPr>
            <w:r w:rsidRPr="00341A69">
              <w:rPr>
                <w:sz w:val="22"/>
                <w:szCs w:val="22"/>
              </w:rPr>
              <w:t>150</w:t>
            </w:r>
          </w:p>
        </w:tc>
        <w:tc>
          <w:tcPr>
            <w:tcW w:w="1005" w:type="dxa"/>
            <w:vAlign w:val="center"/>
          </w:tcPr>
          <w:p w:rsidR="00C817B5" w:rsidRPr="00341A69" w:rsidRDefault="00C817B5" w:rsidP="00C817B5">
            <w:pPr>
              <w:spacing w:after="0" w:line="240" w:lineRule="auto"/>
              <w:rPr>
                <w:sz w:val="22"/>
                <w:szCs w:val="22"/>
              </w:rPr>
            </w:pPr>
            <w:r w:rsidRPr="00341A69">
              <w:rPr>
                <w:sz w:val="22"/>
                <w:szCs w:val="22"/>
              </w:rPr>
              <w:t>160</w:t>
            </w:r>
          </w:p>
        </w:tc>
      </w:tr>
      <w:tr w:rsidR="00341A69" w:rsidRPr="00341A69" w:rsidTr="00AA161C">
        <w:trPr>
          <w:gridAfter w:val="1"/>
          <w:wAfter w:w="15" w:type="dxa"/>
          <w:trHeight w:val="549"/>
        </w:trPr>
        <w:tc>
          <w:tcPr>
            <w:tcW w:w="1757" w:type="dxa"/>
            <w:shd w:val="clear" w:color="auto" w:fill="auto"/>
            <w:vAlign w:val="center"/>
          </w:tcPr>
          <w:p w:rsidR="00C817B5" w:rsidRPr="00341A69" w:rsidRDefault="00C817B5" w:rsidP="00C817B5">
            <w:pPr>
              <w:rPr>
                <w:sz w:val="22"/>
                <w:szCs w:val="22"/>
              </w:rPr>
            </w:pPr>
            <w:r w:rsidRPr="00341A69">
              <w:rPr>
                <w:b/>
                <w:bCs/>
                <w:sz w:val="22"/>
                <w:szCs w:val="22"/>
              </w:rPr>
              <w:t>PG.1.1.c.</w:t>
            </w:r>
          </w:p>
        </w:tc>
        <w:tc>
          <w:tcPr>
            <w:tcW w:w="5042" w:type="dxa"/>
            <w:shd w:val="clear" w:color="auto" w:fill="auto"/>
            <w:vAlign w:val="center"/>
          </w:tcPr>
          <w:p w:rsidR="00C817B5" w:rsidRPr="00341A69" w:rsidRDefault="00C817B5" w:rsidP="00C817B5">
            <w:pPr>
              <w:spacing w:after="0" w:line="240" w:lineRule="auto"/>
              <w:rPr>
                <w:sz w:val="22"/>
                <w:szCs w:val="22"/>
              </w:rPr>
            </w:pPr>
            <w:r w:rsidRPr="00341A69">
              <w:rPr>
                <w:sz w:val="22"/>
                <w:szCs w:val="22"/>
              </w:rPr>
              <w:t>Bilimsel proje ve faliyetlere katılan öğrenci sayısı</w:t>
            </w:r>
          </w:p>
        </w:tc>
        <w:tc>
          <w:tcPr>
            <w:tcW w:w="957" w:type="dxa"/>
            <w:shd w:val="clear" w:color="auto" w:fill="auto"/>
            <w:noWrap/>
            <w:vAlign w:val="center"/>
          </w:tcPr>
          <w:p w:rsidR="00C817B5" w:rsidRPr="00341A69" w:rsidRDefault="00C817B5" w:rsidP="00C817B5">
            <w:pPr>
              <w:spacing w:after="0" w:line="240" w:lineRule="auto"/>
              <w:rPr>
                <w:sz w:val="22"/>
                <w:szCs w:val="22"/>
              </w:rPr>
            </w:pPr>
            <w:r w:rsidRPr="00341A69">
              <w:rPr>
                <w:sz w:val="22"/>
                <w:szCs w:val="22"/>
              </w:rPr>
              <w:t>10</w:t>
            </w:r>
          </w:p>
        </w:tc>
        <w:tc>
          <w:tcPr>
            <w:tcW w:w="1092" w:type="dxa"/>
            <w:gridSpan w:val="2"/>
            <w:shd w:val="clear" w:color="auto" w:fill="auto"/>
            <w:noWrap/>
            <w:vAlign w:val="center"/>
          </w:tcPr>
          <w:p w:rsidR="00C817B5" w:rsidRPr="00341A69" w:rsidRDefault="00C817B5" w:rsidP="00C817B5">
            <w:pPr>
              <w:spacing w:after="0" w:line="240" w:lineRule="auto"/>
              <w:rPr>
                <w:sz w:val="22"/>
                <w:szCs w:val="22"/>
              </w:rPr>
            </w:pPr>
            <w:r w:rsidRPr="00341A69">
              <w:rPr>
                <w:sz w:val="22"/>
                <w:szCs w:val="22"/>
              </w:rPr>
              <w:t>15</w:t>
            </w:r>
          </w:p>
        </w:tc>
        <w:tc>
          <w:tcPr>
            <w:tcW w:w="1041" w:type="dxa"/>
            <w:vAlign w:val="center"/>
          </w:tcPr>
          <w:p w:rsidR="00C817B5" w:rsidRPr="00341A69" w:rsidRDefault="00C817B5" w:rsidP="00C817B5">
            <w:pPr>
              <w:spacing w:after="0" w:line="240" w:lineRule="auto"/>
              <w:rPr>
                <w:sz w:val="22"/>
                <w:szCs w:val="22"/>
              </w:rPr>
            </w:pPr>
            <w:r w:rsidRPr="00341A69">
              <w:rPr>
                <w:sz w:val="22"/>
                <w:szCs w:val="22"/>
              </w:rPr>
              <w:t>15</w:t>
            </w:r>
          </w:p>
        </w:tc>
        <w:tc>
          <w:tcPr>
            <w:tcW w:w="1007" w:type="dxa"/>
            <w:vAlign w:val="center"/>
          </w:tcPr>
          <w:p w:rsidR="00C817B5" w:rsidRPr="00341A69" w:rsidRDefault="00C817B5" w:rsidP="00C817B5">
            <w:pPr>
              <w:spacing w:after="0" w:line="240" w:lineRule="auto"/>
              <w:rPr>
                <w:sz w:val="22"/>
                <w:szCs w:val="22"/>
              </w:rPr>
            </w:pPr>
            <w:r w:rsidRPr="00341A69">
              <w:rPr>
                <w:sz w:val="22"/>
                <w:szCs w:val="22"/>
              </w:rPr>
              <w:t>15</w:t>
            </w:r>
          </w:p>
        </w:tc>
        <w:tc>
          <w:tcPr>
            <w:tcW w:w="1092" w:type="dxa"/>
            <w:vAlign w:val="center"/>
          </w:tcPr>
          <w:p w:rsidR="00C817B5" w:rsidRPr="00341A69" w:rsidRDefault="00C817B5" w:rsidP="00C817B5">
            <w:pPr>
              <w:spacing w:after="0" w:line="240" w:lineRule="auto"/>
              <w:rPr>
                <w:sz w:val="22"/>
                <w:szCs w:val="22"/>
              </w:rPr>
            </w:pPr>
            <w:r w:rsidRPr="00341A69">
              <w:rPr>
                <w:sz w:val="22"/>
                <w:szCs w:val="22"/>
              </w:rPr>
              <w:t>20</w:t>
            </w:r>
          </w:p>
        </w:tc>
        <w:tc>
          <w:tcPr>
            <w:tcW w:w="1005" w:type="dxa"/>
            <w:vAlign w:val="center"/>
          </w:tcPr>
          <w:p w:rsidR="00C817B5" w:rsidRPr="00341A69" w:rsidRDefault="00C817B5" w:rsidP="00C817B5">
            <w:pPr>
              <w:spacing w:after="0" w:line="240" w:lineRule="auto"/>
              <w:rPr>
                <w:sz w:val="22"/>
                <w:szCs w:val="22"/>
              </w:rPr>
            </w:pPr>
            <w:r w:rsidRPr="00341A69">
              <w:rPr>
                <w:sz w:val="22"/>
                <w:szCs w:val="22"/>
              </w:rPr>
              <w:t>25</w:t>
            </w:r>
          </w:p>
        </w:tc>
      </w:tr>
    </w:tbl>
    <w:p w:rsidR="00756936" w:rsidRPr="00341A69" w:rsidRDefault="00756936" w:rsidP="00756936">
      <w:pPr>
        <w:jc w:val="both"/>
        <w:rPr>
          <w:b/>
          <w:szCs w:val="24"/>
        </w:rPr>
      </w:pPr>
    </w:p>
    <w:p w:rsidR="00756936" w:rsidRPr="00341A69" w:rsidRDefault="00756431" w:rsidP="00756936">
      <w:pPr>
        <w:rPr>
          <w:b/>
          <w:sz w:val="28"/>
        </w:rPr>
      </w:pPr>
      <w:r>
        <w:rPr>
          <w:b/>
          <w:sz w:val="28"/>
        </w:rPr>
        <w:t>Eylemler</w:t>
      </w:r>
    </w:p>
    <w:tbl>
      <w:tblPr>
        <w:tblW w:w="4829" w:type="pct"/>
        <w:tblLayout w:type="fixed"/>
        <w:tblCellMar>
          <w:left w:w="70" w:type="dxa"/>
          <w:right w:w="70" w:type="dxa"/>
        </w:tblCellMar>
        <w:tblLook w:val="04A0"/>
      </w:tblPr>
      <w:tblGrid>
        <w:gridCol w:w="1003"/>
        <w:gridCol w:w="6603"/>
        <w:gridCol w:w="3299"/>
        <w:gridCol w:w="3301"/>
      </w:tblGrid>
      <w:tr w:rsidR="00341A69" w:rsidRPr="00341A69"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341A69" w:rsidRDefault="00756936" w:rsidP="008D4E73">
            <w:pPr>
              <w:spacing w:after="0" w:line="240" w:lineRule="auto"/>
              <w:jc w:val="center"/>
              <w:rPr>
                <w:b/>
                <w:bCs/>
                <w:szCs w:val="24"/>
              </w:rPr>
            </w:pPr>
            <w:r w:rsidRPr="00341A69">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341A69" w:rsidRDefault="00756936" w:rsidP="008D4E73">
            <w:pPr>
              <w:spacing w:after="0" w:line="240" w:lineRule="auto"/>
              <w:jc w:val="center"/>
              <w:rPr>
                <w:b/>
                <w:bCs/>
                <w:szCs w:val="24"/>
              </w:rPr>
            </w:pPr>
            <w:r w:rsidRPr="00341A69">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341A69" w:rsidRDefault="00756936" w:rsidP="008D4E73">
            <w:pPr>
              <w:spacing w:after="0" w:line="240" w:lineRule="auto"/>
              <w:jc w:val="center"/>
              <w:rPr>
                <w:b/>
                <w:bCs/>
                <w:szCs w:val="24"/>
              </w:rPr>
            </w:pPr>
            <w:r w:rsidRPr="00341A69">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341A69" w:rsidRDefault="00756936" w:rsidP="008D4E73">
            <w:pPr>
              <w:spacing w:after="0" w:line="240" w:lineRule="auto"/>
              <w:jc w:val="center"/>
              <w:rPr>
                <w:b/>
                <w:bCs/>
                <w:szCs w:val="24"/>
              </w:rPr>
            </w:pPr>
            <w:r w:rsidRPr="00341A69">
              <w:rPr>
                <w:b/>
                <w:bCs/>
                <w:szCs w:val="24"/>
              </w:rPr>
              <w:t>Eylem Tarihi</w:t>
            </w:r>
          </w:p>
        </w:tc>
      </w:tr>
      <w:tr w:rsidR="00341A69" w:rsidRPr="00341A6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817B5" w:rsidRPr="00341A69" w:rsidRDefault="00C817B5" w:rsidP="00C817B5">
            <w:pPr>
              <w:spacing w:after="0" w:line="240" w:lineRule="auto"/>
              <w:jc w:val="center"/>
              <w:rPr>
                <w:b/>
                <w:bCs/>
                <w:szCs w:val="24"/>
              </w:rPr>
            </w:pPr>
            <w:r w:rsidRPr="00341A69">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 w:val="22"/>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01 Eylül-20 Eylül</w:t>
            </w:r>
          </w:p>
        </w:tc>
      </w:tr>
      <w:tr w:rsidR="00341A69" w:rsidRPr="00341A6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817B5" w:rsidRPr="00341A69" w:rsidRDefault="00C817B5" w:rsidP="00C817B5">
            <w:pPr>
              <w:spacing w:after="0" w:line="240" w:lineRule="auto"/>
              <w:jc w:val="center"/>
              <w:rPr>
                <w:b/>
                <w:bCs/>
                <w:szCs w:val="24"/>
              </w:rPr>
            </w:pPr>
            <w:r w:rsidRPr="00341A69">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817B5" w:rsidRPr="00341A69" w:rsidRDefault="00A06813" w:rsidP="00C817B5">
            <w:pPr>
              <w:spacing w:after="0" w:line="240" w:lineRule="auto"/>
              <w:jc w:val="both"/>
              <w:rPr>
                <w:rFonts w:ascii="Arial" w:hAnsi="Arial" w:cs="Arial"/>
                <w:szCs w:val="24"/>
              </w:rPr>
            </w:pPr>
            <w:r w:rsidRPr="00341A69">
              <w:rPr>
                <w:rFonts w:ascii="Arial" w:hAnsi="Arial" w:cs="Arial"/>
                <w:szCs w:val="24"/>
              </w:rPr>
              <w:t>Okul Müdür Yrd. İlgili Sınıf Öğretmenleri</w:t>
            </w:r>
          </w:p>
          <w:p w:rsidR="00C817B5" w:rsidRPr="00341A69" w:rsidRDefault="00C817B5" w:rsidP="00C817B5">
            <w:pPr>
              <w:spacing w:after="0"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01 Eylül-20 Eylül</w:t>
            </w:r>
          </w:p>
        </w:tc>
      </w:tr>
      <w:tr w:rsidR="00341A69" w:rsidRPr="00341A6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817B5" w:rsidRPr="00341A69" w:rsidRDefault="00C817B5" w:rsidP="00C817B5">
            <w:pPr>
              <w:spacing w:after="0" w:line="240" w:lineRule="auto"/>
              <w:jc w:val="center"/>
              <w:rPr>
                <w:b/>
                <w:bCs/>
                <w:szCs w:val="24"/>
              </w:rPr>
            </w:pPr>
            <w:r w:rsidRPr="00341A69">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817B5" w:rsidRPr="00341A69" w:rsidRDefault="00A06813" w:rsidP="00C817B5">
            <w:pPr>
              <w:spacing w:after="0" w:line="240" w:lineRule="auto"/>
              <w:jc w:val="both"/>
              <w:rPr>
                <w:szCs w:val="24"/>
              </w:rPr>
            </w:pPr>
            <w:r w:rsidRPr="00341A69">
              <w:rPr>
                <w:rFonts w:ascii="Arial" w:hAnsi="Arial" w:cs="Arial"/>
                <w:szCs w:val="24"/>
              </w:rPr>
              <w:t xml:space="preserve">Okul Müdür Yardımcısı  ve </w:t>
            </w:r>
            <w:r w:rsidR="00C817B5" w:rsidRPr="00341A69">
              <w:rPr>
                <w:rFonts w:ascii="Arial" w:hAnsi="Arial" w:cs="Arial"/>
                <w:szCs w:val="24"/>
              </w:rPr>
              <w:t>Şube Rehber Öğretmenleri</w:t>
            </w:r>
          </w:p>
        </w:tc>
        <w:tc>
          <w:tcPr>
            <w:tcW w:w="1162"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Her ayın son haftası</w:t>
            </w:r>
          </w:p>
        </w:tc>
      </w:tr>
      <w:tr w:rsidR="00341A69" w:rsidRPr="00341A69"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817B5" w:rsidRPr="00341A69" w:rsidRDefault="00C817B5" w:rsidP="00C817B5">
            <w:pPr>
              <w:spacing w:after="0" w:line="240" w:lineRule="auto"/>
              <w:jc w:val="center"/>
              <w:rPr>
                <w:b/>
                <w:bCs/>
                <w:szCs w:val="24"/>
              </w:rPr>
            </w:pPr>
            <w:r w:rsidRPr="00341A69">
              <w:rPr>
                <w:b/>
                <w:bCs/>
                <w:szCs w:val="24"/>
              </w:rPr>
              <w:lastRenderedPageBreak/>
              <w:t>1.1.4</w:t>
            </w:r>
          </w:p>
        </w:tc>
        <w:tc>
          <w:tcPr>
            <w:tcW w:w="2324" w:type="pct"/>
            <w:tcBorders>
              <w:top w:val="nil"/>
              <w:left w:val="nil"/>
              <w:bottom w:val="single" w:sz="8" w:space="0" w:color="auto"/>
              <w:right w:val="single" w:sz="8" w:space="0" w:color="auto"/>
            </w:tcBorders>
            <w:shd w:val="clear" w:color="auto" w:fill="auto"/>
            <w:vAlign w:val="center"/>
          </w:tcPr>
          <w:p w:rsidR="00C817B5" w:rsidRPr="00341A69" w:rsidRDefault="00C817B5" w:rsidP="00A06813">
            <w:pPr>
              <w:spacing w:after="0" w:line="240" w:lineRule="auto"/>
              <w:jc w:val="both"/>
              <w:rPr>
                <w:szCs w:val="24"/>
              </w:rPr>
            </w:pPr>
            <w:r w:rsidRPr="00341A69">
              <w:rPr>
                <w:rFonts w:ascii="Arial" w:hAnsi="Arial" w:cs="Arial"/>
                <w:szCs w:val="24"/>
              </w:rPr>
              <w:t>Okulun özel eğitime ihtiyaç duyan bireylerin kullanımının kolaylaşıtırılması için rampa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C817B5" w:rsidRPr="00341A69" w:rsidRDefault="00A06813" w:rsidP="00C817B5">
            <w:pPr>
              <w:spacing w:after="0" w:line="240" w:lineRule="auto"/>
              <w:jc w:val="both"/>
              <w:rPr>
                <w:szCs w:val="24"/>
              </w:rPr>
            </w:pPr>
            <w:r w:rsidRPr="00341A69">
              <w:rPr>
                <w:rFonts w:ascii="Arial" w:hAnsi="Arial" w:cs="Arial"/>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C817B5" w:rsidRPr="00341A69" w:rsidRDefault="00C817B5" w:rsidP="00C817B5">
            <w:pPr>
              <w:spacing w:after="0" w:line="240" w:lineRule="auto"/>
              <w:jc w:val="both"/>
              <w:rPr>
                <w:szCs w:val="24"/>
              </w:rPr>
            </w:pPr>
            <w:r w:rsidRPr="00341A69">
              <w:rPr>
                <w:rFonts w:ascii="Arial" w:hAnsi="Arial" w:cs="Arial"/>
                <w:szCs w:val="24"/>
              </w:rPr>
              <w:t>Mayıs 2019</w:t>
            </w:r>
          </w:p>
        </w:tc>
      </w:tr>
    </w:tbl>
    <w:p w:rsidR="00756936" w:rsidRPr="00341A69" w:rsidRDefault="00756936" w:rsidP="00756936"/>
    <w:p w:rsidR="008C2833" w:rsidRPr="00341A69" w:rsidRDefault="008C2833" w:rsidP="008C2833">
      <w:pPr>
        <w:pStyle w:val="Balk3"/>
        <w:rPr>
          <w:rFonts w:ascii="Book Antiqua" w:hAnsi="Book Antiqua"/>
          <w:sz w:val="24"/>
          <w:szCs w:val="24"/>
        </w:rPr>
      </w:pPr>
      <w:r w:rsidRPr="00756431">
        <w:rPr>
          <w:rStyle w:val="Balk4Char"/>
          <w:b/>
        </w:rPr>
        <w:t>Stratejik Hedef 2.2.</w:t>
      </w:r>
      <w:r w:rsidR="008E2A46" w:rsidRPr="00341A69">
        <w:rPr>
          <w:rFonts w:ascii="Book Antiqua" w:hAnsi="Book Antiqua"/>
          <w:sz w:val="24"/>
          <w:szCs w:val="24"/>
        </w:rPr>
        <w:t>Etkin bir rehberlik anlayışıyla, ö</w:t>
      </w:r>
      <w:r w:rsidRPr="00341A69">
        <w:rPr>
          <w:rFonts w:ascii="Book Antiqua" w:hAnsi="Book Antiqua"/>
          <w:sz w:val="24"/>
          <w:szCs w:val="24"/>
        </w:rPr>
        <w:t>ğrencilerimizi</w:t>
      </w:r>
      <w:r w:rsidR="008E2A46" w:rsidRPr="00341A69">
        <w:rPr>
          <w:rFonts w:ascii="Book Antiqua" w:hAnsi="Book Antiqua"/>
          <w:sz w:val="24"/>
          <w:szCs w:val="24"/>
        </w:rPr>
        <w:t xml:space="preserve"> ilgi ve becerileriyle orantılı bir şekilde</w:t>
      </w:r>
      <w:r w:rsidRPr="00341A69">
        <w:rPr>
          <w:rFonts w:ascii="Book Antiqua" w:hAnsi="Book Antiqua"/>
          <w:sz w:val="24"/>
          <w:szCs w:val="24"/>
        </w:rPr>
        <w:t xml:space="preserve"> üst öğrenime veya istihdama hazır hale getiren </w:t>
      </w:r>
      <w:r w:rsidR="008E2A46" w:rsidRPr="00341A69">
        <w:rPr>
          <w:rFonts w:ascii="Book Antiqua" w:hAnsi="Book Antiqua"/>
          <w:sz w:val="24"/>
          <w:szCs w:val="24"/>
        </w:rPr>
        <w:t xml:space="preserve">daha kaliteli bir kurum yapısına geçilecektir. </w:t>
      </w:r>
    </w:p>
    <w:p w:rsidR="008E2A46" w:rsidRPr="00341A69" w:rsidRDefault="008C2833" w:rsidP="008C2833">
      <w:pPr>
        <w:rPr>
          <w:b/>
          <w:i/>
        </w:rPr>
      </w:pPr>
      <w:r w:rsidRPr="00341A69">
        <w:rPr>
          <w:b/>
          <w:i/>
        </w:rPr>
        <w:t>(</w:t>
      </w:r>
      <w:r w:rsidR="008E2A46" w:rsidRPr="00341A69">
        <w:rPr>
          <w:b/>
          <w:i/>
        </w:rPr>
        <w:t xml:space="preserve">Üst öğrenime hazır: </w:t>
      </w:r>
      <w:r w:rsidR="008E2A46" w:rsidRPr="00341A69">
        <w:rPr>
          <w:i/>
        </w:rPr>
        <w:t>Mesleki rehberlik faaliyetleri, tercih kılavuzluğu, yetiştirme kursları, sınav kaygısı vb,</w:t>
      </w:r>
    </w:p>
    <w:p w:rsidR="000E6C31" w:rsidRPr="00341A69" w:rsidRDefault="008E2A46" w:rsidP="008C2833">
      <w:pPr>
        <w:rPr>
          <w:b/>
          <w:i/>
        </w:rPr>
      </w:pPr>
      <w:r w:rsidRPr="00341A69">
        <w:rPr>
          <w:b/>
          <w:i/>
        </w:rPr>
        <w:t xml:space="preserve">İstihdama Hazır: </w:t>
      </w:r>
      <w:r w:rsidRPr="00341A69">
        <w:rPr>
          <w:i/>
        </w:rPr>
        <w:t>Kariyer günleri, staj ve işyeri uygulamaları, ders dışı meslek kursları vb ele alınacaktır</w:t>
      </w:r>
      <w:r w:rsidRPr="00341A69">
        <w:rPr>
          <w:b/>
          <w:i/>
        </w:rPr>
        <w:t>.)</w:t>
      </w:r>
    </w:p>
    <w:p w:rsidR="008C2833" w:rsidRPr="00341A69" w:rsidRDefault="008C2833" w:rsidP="008C2833">
      <w:pPr>
        <w:rPr>
          <w:b/>
          <w:sz w:val="28"/>
        </w:rPr>
      </w:pPr>
      <w:r w:rsidRPr="00341A6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41A69" w:rsidRPr="00341A69" w:rsidTr="0081680B">
        <w:trPr>
          <w:trHeight w:val="421"/>
        </w:trPr>
        <w:tc>
          <w:tcPr>
            <w:tcW w:w="1757" w:type="dxa"/>
            <w:vMerge w:val="restart"/>
            <w:shd w:val="clear" w:color="auto" w:fill="auto"/>
            <w:noWrap/>
            <w:vAlign w:val="center"/>
            <w:hideMark/>
          </w:tcPr>
          <w:p w:rsidR="008C2833" w:rsidRPr="00341A69" w:rsidRDefault="008C2833" w:rsidP="0081680B">
            <w:pPr>
              <w:spacing w:after="0" w:line="240" w:lineRule="auto"/>
              <w:rPr>
                <w:b/>
                <w:bCs/>
                <w:sz w:val="22"/>
                <w:szCs w:val="22"/>
              </w:rPr>
            </w:pPr>
            <w:r w:rsidRPr="00341A69">
              <w:rPr>
                <w:b/>
                <w:bCs/>
                <w:sz w:val="22"/>
                <w:szCs w:val="22"/>
              </w:rPr>
              <w:t>No</w:t>
            </w:r>
          </w:p>
        </w:tc>
        <w:tc>
          <w:tcPr>
            <w:tcW w:w="5042" w:type="dxa"/>
            <w:vMerge w:val="restart"/>
            <w:shd w:val="clear" w:color="auto" w:fill="auto"/>
            <w:vAlign w:val="center"/>
            <w:hideMark/>
          </w:tcPr>
          <w:p w:rsidR="008C2833" w:rsidRPr="00341A69" w:rsidRDefault="008C2833" w:rsidP="0081680B">
            <w:pPr>
              <w:spacing w:after="0" w:line="240" w:lineRule="auto"/>
              <w:rPr>
                <w:b/>
                <w:bCs/>
                <w:sz w:val="20"/>
                <w:szCs w:val="22"/>
              </w:rPr>
            </w:pPr>
            <w:r w:rsidRPr="00341A69">
              <w:rPr>
                <w:b/>
                <w:bCs/>
                <w:sz w:val="20"/>
                <w:szCs w:val="22"/>
              </w:rPr>
              <w:t>PERFORMANS</w:t>
            </w:r>
          </w:p>
          <w:p w:rsidR="008C2833" w:rsidRPr="00341A69" w:rsidRDefault="008C2833" w:rsidP="0081680B">
            <w:pPr>
              <w:spacing w:after="0" w:line="240" w:lineRule="auto"/>
              <w:rPr>
                <w:b/>
                <w:bCs/>
                <w:sz w:val="20"/>
                <w:szCs w:val="22"/>
              </w:rPr>
            </w:pPr>
            <w:r w:rsidRPr="00341A69">
              <w:rPr>
                <w:b/>
                <w:bCs/>
                <w:sz w:val="20"/>
                <w:szCs w:val="22"/>
              </w:rPr>
              <w:t>GÖSTERGESİ</w:t>
            </w:r>
          </w:p>
        </w:tc>
        <w:tc>
          <w:tcPr>
            <w:tcW w:w="964" w:type="dxa"/>
            <w:gridSpan w:val="2"/>
            <w:shd w:val="clear" w:color="auto" w:fill="auto"/>
            <w:vAlign w:val="center"/>
          </w:tcPr>
          <w:p w:rsidR="008C2833" w:rsidRPr="00341A69" w:rsidRDefault="008C2833" w:rsidP="0081680B">
            <w:pPr>
              <w:spacing w:after="0" w:line="240" w:lineRule="auto"/>
              <w:rPr>
                <w:b/>
                <w:bCs/>
                <w:sz w:val="20"/>
                <w:szCs w:val="22"/>
              </w:rPr>
            </w:pPr>
            <w:r w:rsidRPr="00341A69">
              <w:rPr>
                <w:b/>
                <w:bCs/>
                <w:sz w:val="20"/>
                <w:szCs w:val="22"/>
              </w:rPr>
              <w:t>Mevcut</w:t>
            </w:r>
          </w:p>
        </w:tc>
        <w:tc>
          <w:tcPr>
            <w:tcW w:w="5245" w:type="dxa"/>
            <w:gridSpan w:val="6"/>
            <w:shd w:val="clear" w:color="auto" w:fill="auto"/>
            <w:vAlign w:val="center"/>
          </w:tcPr>
          <w:p w:rsidR="008C2833" w:rsidRPr="00341A69" w:rsidRDefault="008C2833" w:rsidP="0081680B">
            <w:pPr>
              <w:spacing w:after="0" w:line="240" w:lineRule="auto"/>
              <w:rPr>
                <w:b/>
                <w:bCs/>
                <w:sz w:val="22"/>
                <w:szCs w:val="22"/>
              </w:rPr>
            </w:pPr>
            <w:r w:rsidRPr="00341A69">
              <w:rPr>
                <w:b/>
                <w:bCs/>
                <w:sz w:val="22"/>
                <w:szCs w:val="22"/>
              </w:rPr>
              <w:t>HEDEF</w:t>
            </w:r>
          </w:p>
        </w:tc>
      </w:tr>
      <w:tr w:rsidR="00341A69" w:rsidRPr="00341A69" w:rsidTr="0081680B">
        <w:trPr>
          <w:gridAfter w:val="1"/>
          <w:wAfter w:w="15" w:type="dxa"/>
          <w:trHeight w:val="309"/>
        </w:trPr>
        <w:tc>
          <w:tcPr>
            <w:tcW w:w="1757" w:type="dxa"/>
            <w:vMerge/>
            <w:shd w:val="clear" w:color="auto" w:fill="auto"/>
            <w:vAlign w:val="center"/>
            <w:hideMark/>
          </w:tcPr>
          <w:p w:rsidR="008C2833" w:rsidRPr="00341A69" w:rsidRDefault="008C2833" w:rsidP="0081680B">
            <w:pPr>
              <w:spacing w:after="0" w:line="240" w:lineRule="auto"/>
              <w:rPr>
                <w:b/>
                <w:bCs/>
                <w:sz w:val="22"/>
                <w:szCs w:val="22"/>
              </w:rPr>
            </w:pPr>
          </w:p>
        </w:tc>
        <w:tc>
          <w:tcPr>
            <w:tcW w:w="5042" w:type="dxa"/>
            <w:vMerge/>
            <w:shd w:val="clear" w:color="auto" w:fill="auto"/>
            <w:vAlign w:val="center"/>
            <w:hideMark/>
          </w:tcPr>
          <w:p w:rsidR="008C2833" w:rsidRPr="00341A69" w:rsidRDefault="008C2833" w:rsidP="0081680B">
            <w:pPr>
              <w:spacing w:after="0" w:line="240" w:lineRule="auto"/>
              <w:rPr>
                <w:b/>
                <w:bCs/>
                <w:sz w:val="22"/>
                <w:szCs w:val="22"/>
              </w:rPr>
            </w:pPr>
          </w:p>
        </w:tc>
        <w:tc>
          <w:tcPr>
            <w:tcW w:w="957" w:type="dxa"/>
            <w:shd w:val="clear" w:color="auto" w:fill="auto"/>
            <w:noWrap/>
            <w:vAlign w:val="center"/>
            <w:hideMark/>
          </w:tcPr>
          <w:p w:rsidR="008C2833" w:rsidRPr="00341A69" w:rsidRDefault="008C2833" w:rsidP="0081680B">
            <w:pPr>
              <w:spacing w:after="0" w:line="240" w:lineRule="auto"/>
              <w:rPr>
                <w:b/>
                <w:bCs/>
                <w:sz w:val="22"/>
                <w:szCs w:val="22"/>
              </w:rPr>
            </w:pPr>
            <w:r w:rsidRPr="00341A69">
              <w:rPr>
                <w:b/>
                <w:bCs/>
                <w:sz w:val="22"/>
                <w:szCs w:val="22"/>
              </w:rPr>
              <w:t>2018</w:t>
            </w:r>
          </w:p>
        </w:tc>
        <w:tc>
          <w:tcPr>
            <w:tcW w:w="1092" w:type="dxa"/>
            <w:gridSpan w:val="2"/>
            <w:shd w:val="clear" w:color="auto" w:fill="auto"/>
            <w:noWrap/>
            <w:vAlign w:val="center"/>
            <w:hideMark/>
          </w:tcPr>
          <w:p w:rsidR="008C2833" w:rsidRPr="00341A69" w:rsidRDefault="008C2833" w:rsidP="0081680B">
            <w:pPr>
              <w:spacing w:after="0" w:line="240" w:lineRule="auto"/>
              <w:rPr>
                <w:b/>
                <w:bCs/>
                <w:sz w:val="22"/>
                <w:szCs w:val="22"/>
              </w:rPr>
            </w:pPr>
            <w:r w:rsidRPr="00341A69">
              <w:rPr>
                <w:b/>
                <w:bCs/>
                <w:sz w:val="22"/>
                <w:szCs w:val="22"/>
              </w:rPr>
              <w:t>2019</w:t>
            </w:r>
          </w:p>
        </w:tc>
        <w:tc>
          <w:tcPr>
            <w:tcW w:w="1041" w:type="dxa"/>
            <w:vAlign w:val="center"/>
          </w:tcPr>
          <w:p w:rsidR="008C2833" w:rsidRPr="00341A69" w:rsidRDefault="008C2833" w:rsidP="0081680B">
            <w:pPr>
              <w:spacing w:after="0" w:line="240" w:lineRule="auto"/>
              <w:rPr>
                <w:b/>
                <w:bCs/>
                <w:sz w:val="22"/>
                <w:szCs w:val="22"/>
              </w:rPr>
            </w:pPr>
            <w:r w:rsidRPr="00341A69">
              <w:rPr>
                <w:b/>
                <w:bCs/>
                <w:sz w:val="22"/>
                <w:szCs w:val="22"/>
              </w:rPr>
              <w:t>2020</w:t>
            </w:r>
          </w:p>
        </w:tc>
        <w:tc>
          <w:tcPr>
            <w:tcW w:w="1007" w:type="dxa"/>
            <w:vAlign w:val="center"/>
          </w:tcPr>
          <w:p w:rsidR="008C2833" w:rsidRPr="00341A69" w:rsidRDefault="008C2833" w:rsidP="0081680B">
            <w:pPr>
              <w:spacing w:after="0" w:line="240" w:lineRule="auto"/>
              <w:rPr>
                <w:b/>
                <w:bCs/>
                <w:sz w:val="22"/>
                <w:szCs w:val="22"/>
              </w:rPr>
            </w:pPr>
            <w:r w:rsidRPr="00341A69">
              <w:rPr>
                <w:b/>
                <w:bCs/>
                <w:sz w:val="22"/>
                <w:szCs w:val="22"/>
              </w:rPr>
              <w:t>2021</w:t>
            </w:r>
          </w:p>
        </w:tc>
        <w:tc>
          <w:tcPr>
            <w:tcW w:w="1092" w:type="dxa"/>
            <w:vAlign w:val="center"/>
          </w:tcPr>
          <w:p w:rsidR="008C2833" w:rsidRPr="00341A69" w:rsidRDefault="008C2833" w:rsidP="0081680B">
            <w:pPr>
              <w:spacing w:after="0" w:line="240" w:lineRule="auto"/>
              <w:rPr>
                <w:b/>
                <w:bCs/>
                <w:sz w:val="22"/>
                <w:szCs w:val="22"/>
              </w:rPr>
            </w:pPr>
            <w:r w:rsidRPr="00341A69">
              <w:rPr>
                <w:b/>
                <w:bCs/>
                <w:sz w:val="22"/>
                <w:szCs w:val="22"/>
              </w:rPr>
              <w:t>2022</w:t>
            </w:r>
          </w:p>
        </w:tc>
        <w:tc>
          <w:tcPr>
            <w:tcW w:w="1005" w:type="dxa"/>
            <w:vAlign w:val="center"/>
          </w:tcPr>
          <w:p w:rsidR="008C2833" w:rsidRPr="00341A69" w:rsidRDefault="008C2833" w:rsidP="0081680B">
            <w:pPr>
              <w:spacing w:after="0" w:line="240" w:lineRule="auto"/>
              <w:rPr>
                <w:b/>
                <w:bCs/>
                <w:sz w:val="22"/>
                <w:szCs w:val="22"/>
              </w:rPr>
            </w:pPr>
            <w:r w:rsidRPr="00341A69">
              <w:rPr>
                <w:b/>
                <w:bCs/>
                <w:sz w:val="22"/>
                <w:szCs w:val="22"/>
              </w:rPr>
              <w:t>2023</w:t>
            </w:r>
          </w:p>
        </w:tc>
      </w:tr>
      <w:tr w:rsidR="00341A69" w:rsidRPr="00341A69" w:rsidTr="008F6458">
        <w:trPr>
          <w:gridAfter w:val="1"/>
          <w:wAfter w:w="15" w:type="dxa"/>
          <w:trHeight w:val="549"/>
        </w:trPr>
        <w:tc>
          <w:tcPr>
            <w:tcW w:w="1757" w:type="dxa"/>
            <w:shd w:val="clear" w:color="auto" w:fill="auto"/>
            <w:vAlign w:val="center"/>
          </w:tcPr>
          <w:p w:rsidR="0014745B" w:rsidRPr="00341A69" w:rsidRDefault="0014745B" w:rsidP="0014745B">
            <w:pPr>
              <w:spacing w:after="0" w:line="240" w:lineRule="auto"/>
              <w:rPr>
                <w:b/>
                <w:bCs/>
                <w:sz w:val="22"/>
                <w:szCs w:val="22"/>
              </w:rPr>
            </w:pPr>
            <w:r w:rsidRPr="00341A69">
              <w:rPr>
                <w:b/>
                <w:bCs/>
                <w:sz w:val="22"/>
                <w:szCs w:val="22"/>
              </w:rPr>
              <w:t>PG.1.1.a</w:t>
            </w:r>
          </w:p>
        </w:tc>
        <w:tc>
          <w:tcPr>
            <w:tcW w:w="5042" w:type="dxa"/>
            <w:shd w:val="clear" w:color="auto" w:fill="auto"/>
            <w:vAlign w:val="center"/>
          </w:tcPr>
          <w:p w:rsidR="0014745B" w:rsidRPr="00341A69" w:rsidRDefault="0014745B" w:rsidP="0014745B">
            <w:pPr>
              <w:spacing w:after="0" w:line="240" w:lineRule="auto"/>
              <w:rPr>
                <w:sz w:val="22"/>
                <w:szCs w:val="22"/>
              </w:rPr>
            </w:pPr>
            <w:r w:rsidRPr="00341A69">
              <w:rPr>
                <w:rFonts w:ascii="Times New Roman" w:hAnsi="Times New Roman"/>
                <w:sz w:val="22"/>
                <w:szCs w:val="22"/>
              </w:rPr>
              <w:t>Öğrencileri ilgi, yetenek ve istekleri göz önünde bulundurularak üst eğitim kurumlarına yönlendirmek için etkin bir rehberlik anlayışı geliştirmek</w:t>
            </w:r>
          </w:p>
        </w:tc>
        <w:tc>
          <w:tcPr>
            <w:tcW w:w="957" w:type="dxa"/>
            <w:shd w:val="clear" w:color="auto" w:fill="auto"/>
            <w:noWrap/>
            <w:vAlign w:val="center"/>
          </w:tcPr>
          <w:p w:rsidR="0014745B" w:rsidRPr="00341A69" w:rsidRDefault="0014745B" w:rsidP="0014745B">
            <w:pPr>
              <w:spacing w:after="0" w:line="240" w:lineRule="auto"/>
              <w:rPr>
                <w:sz w:val="22"/>
                <w:szCs w:val="22"/>
              </w:rPr>
            </w:pPr>
            <w:r w:rsidRPr="00341A69">
              <w:rPr>
                <w:sz w:val="22"/>
                <w:szCs w:val="22"/>
              </w:rPr>
              <w:t>28</w:t>
            </w:r>
          </w:p>
        </w:tc>
        <w:tc>
          <w:tcPr>
            <w:tcW w:w="1092" w:type="dxa"/>
            <w:gridSpan w:val="2"/>
            <w:shd w:val="clear" w:color="auto" w:fill="auto"/>
            <w:noWrap/>
            <w:vAlign w:val="center"/>
          </w:tcPr>
          <w:p w:rsidR="0014745B" w:rsidRPr="00341A69" w:rsidRDefault="0014745B" w:rsidP="0014745B">
            <w:pPr>
              <w:spacing w:after="0" w:line="240" w:lineRule="auto"/>
              <w:rPr>
                <w:sz w:val="22"/>
                <w:szCs w:val="22"/>
              </w:rPr>
            </w:pPr>
            <w:r w:rsidRPr="00341A69">
              <w:rPr>
                <w:sz w:val="22"/>
                <w:szCs w:val="22"/>
              </w:rPr>
              <w:t>45</w:t>
            </w:r>
          </w:p>
        </w:tc>
        <w:tc>
          <w:tcPr>
            <w:tcW w:w="1041" w:type="dxa"/>
            <w:vAlign w:val="center"/>
          </w:tcPr>
          <w:p w:rsidR="0014745B" w:rsidRPr="00341A69" w:rsidRDefault="0014745B" w:rsidP="0014745B">
            <w:pPr>
              <w:spacing w:after="0" w:line="240" w:lineRule="auto"/>
              <w:rPr>
                <w:sz w:val="22"/>
                <w:szCs w:val="22"/>
              </w:rPr>
            </w:pPr>
            <w:r w:rsidRPr="00341A69">
              <w:rPr>
                <w:sz w:val="22"/>
                <w:szCs w:val="22"/>
              </w:rPr>
              <w:t>40</w:t>
            </w:r>
          </w:p>
        </w:tc>
        <w:tc>
          <w:tcPr>
            <w:tcW w:w="1007" w:type="dxa"/>
            <w:vAlign w:val="center"/>
          </w:tcPr>
          <w:p w:rsidR="0014745B" w:rsidRPr="00341A69" w:rsidRDefault="0014745B" w:rsidP="0014745B">
            <w:pPr>
              <w:spacing w:after="0" w:line="240" w:lineRule="auto"/>
              <w:rPr>
                <w:sz w:val="22"/>
                <w:szCs w:val="22"/>
              </w:rPr>
            </w:pPr>
            <w:r w:rsidRPr="00341A69">
              <w:rPr>
                <w:sz w:val="22"/>
                <w:szCs w:val="22"/>
              </w:rPr>
              <w:t>30</w:t>
            </w:r>
          </w:p>
        </w:tc>
        <w:tc>
          <w:tcPr>
            <w:tcW w:w="1092" w:type="dxa"/>
            <w:vAlign w:val="center"/>
          </w:tcPr>
          <w:p w:rsidR="0014745B" w:rsidRPr="00341A69" w:rsidRDefault="0014745B" w:rsidP="0014745B">
            <w:pPr>
              <w:spacing w:after="0" w:line="240" w:lineRule="auto"/>
              <w:rPr>
                <w:sz w:val="22"/>
                <w:szCs w:val="22"/>
              </w:rPr>
            </w:pPr>
            <w:r w:rsidRPr="00341A69">
              <w:rPr>
                <w:sz w:val="22"/>
                <w:szCs w:val="22"/>
              </w:rPr>
              <w:t>40</w:t>
            </w:r>
          </w:p>
        </w:tc>
        <w:tc>
          <w:tcPr>
            <w:tcW w:w="1005" w:type="dxa"/>
            <w:vAlign w:val="center"/>
          </w:tcPr>
          <w:p w:rsidR="0014745B" w:rsidRPr="00341A69" w:rsidRDefault="0014745B" w:rsidP="0014745B">
            <w:pPr>
              <w:spacing w:after="0" w:line="240" w:lineRule="auto"/>
              <w:rPr>
                <w:sz w:val="22"/>
                <w:szCs w:val="22"/>
              </w:rPr>
            </w:pPr>
            <w:r w:rsidRPr="00341A69">
              <w:rPr>
                <w:sz w:val="22"/>
                <w:szCs w:val="22"/>
              </w:rPr>
              <w:t>30</w:t>
            </w:r>
          </w:p>
        </w:tc>
      </w:tr>
      <w:tr w:rsidR="00341A69" w:rsidRPr="00341A69" w:rsidTr="008F6458">
        <w:trPr>
          <w:gridAfter w:val="1"/>
          <w:wAfter w:w="15" w:type="dxa"/>
          <w:trHeight w:val="549"/>
        </w:trPr>
        <w:tc>
          <w:tcPr>
            <w:tcW w:w="1757" w:type="dxa"/>
            <w:shd w:val="clear" w:color="auto" w:fill="auto"/>
            <w:vAlign w:val="center"/>
          </w:tcPr>
          <w:p w:rsidR="0014745B" w:rsidRPr="00341A69" w:rsidRDefault="0014745B" w:rsidP="0014745B">
            <w:pPr>
              <w:rPr>
                <w:sz w:val="22"/>
                <w:szCs w:val="22"/>
              </w:rPr>
            </w:pPr>
            <w:r w:rsidRPr="00341A69">
              <w:rPr>
                <w:b/>
                <w:bCs/>
                <w:sz w:val="22"/>
                <w:szCs w:val="22"/>
              </w:rPr>
              <w:t>PG.1.1.b</w:t>
            </w:r>
          </w:p>
        </w:tc>
        <w:tc>
          <w:tcPr>
            <w:tcW w:w="5042" w:type="dxa"/>
            <w:shd w:val="clear" w:color="auto" w:fill="auto"/>
            <w:vAlign w:val="center"/>
          </w:tcPr>
          <w:p w:rsidR="0014745B" w:rsidRPr="00341A69" w:rsidRDefault="0014745B" w:rsidP="0014745B">
            <w:pPr>
              <w:spacing w:after="0" w:line="240" w:lineRule="auto"/>
              <w:rPr>
                <w:sz w:val="22"/>
                <w:szCs w:val="22"/>
              </w:rPr>
            </w:pPr>
            <w:r w:rsidRPr="00341A69">
              <w:rPr>
                <w:rFonts w:ascii="Times New Roman" w:hAnsi="Times New Roman"/>
                <w:sz w:val="22"/>
                <w:szCs w:val="22"/>
              </w:rPr>
              <w:t>Okul bünyesinde Destekleme ve Yetiştirme Kursları açıp öğrencileri akademik yönden desteklemek</w:t>
            </w:r>
          </w:p>
        </w:tc>
        <w:tc>
          <w:tcPr>
            <w:tcW w:w="957" w:type="dxa"/>
            <w:shd w:val="clear" w:color="auto" w:fill="auto"/>
            <w:noWrap/>
            <w:vAlign w:val="center"/>
          </w:tcPr>
          <w:p w:rsidR="0014745B" w:rsidRPr="00341A69" w:rsidRDefault="0014745B" w:rsidP="0014745B">
            <w:pPr>
              <w:spacing w:after="0" w:line="240" w:lineRule="auto"/>
              <w:rPr>
                <w:sz w:val="22"/>
                <w:szCs w:val="22"/>
              </w:rPr>
            </w:pPr>
            <w:r w:rsidRPr="00341A69">
              <w:rPr>
                <w:sz w:val="22"/>
                <w:szCs w:val="22"/>
              </w:rPr>
              <w:t>60</w:t>
            </w:r>
          </w:p>
        </w:tc>
        <w:tc>
          <w:tcPr>
            <w:tcW w:w="1092" w:type="dxa"/>
            <w:gridSpan w:val="2"/>
            <w:shd w:val="clear" w:color="auto" w:fill="auto"/>
            <w:noWrap/>
            <w:vAlign w:val="center"/>
          </w:tcPr>
          <w:p w:rsidR="0014745B" w:rsidRPr="00341A69" w:rsidRDefault="0014745B" w:rsidP="0014745B">
            <w:pPr>
              <w:spacing w:after="0" w:line="240" w:lineRule="auto"/>
              <w:rPr>
                <w:sz w:val="22"/>
                <w:szCs w:val="22"/>
              </w:rPr>
            </w:pPr>
            <w:r w:rsidRPr="00341A69">
              <w:rPr>
                <w:sz w:val="22"/>
                <w:szCs w:val="22"/>
              </w:rPr>
              <w:t>70</w:t>
            </w:r>
          </w:p>
        </w:tc>
        <w:tc>
          <w:tcPr>
            <w:tcW w:w="1041" w:type="dxa"/>
            <w:vAlign w:val="center"/>
          </w:tcPr>
          <w:p w:rsidR="0014745B" w:rsidRPr="00341A69" w:rsidRDefault="0014745B" w:rsidP="0014745B">
            <w:pPr>
              <w:spacing w:after="0" w:line="240" w:lineRule="auto"/>
              <w:rPr>
                <w:sz w:val="22"/>
                <w:szCs w:val="22"/>
              </w:rPr>
            </w:pPr>
            <w:r w:rsidRPr="00341A69">
              <w:rPr>
                <w:sz w:val="22"/>
                <w:szCs w:val="22"/>
              </w:rPr>
              <w:t>70</w:t>
            </w:r>
          </w:p>
        </w:tc>
        <w:tc>
          <w:tcPr>
            <w:tcW w:w="1007" w:type="dxa"/>
            <w:vAlign w:val="center"/>
          </w:tcPr>
          <w:p w:rsidR="0014745B" w:rsidRPr="00341A69" w:rsidRDefault="0014745B" w:rsidP="0014745B">
            <w:pPr>
              <w:spacing w:after="0" w:line="240" w:lineRule="auto"/>
              <w:rPr>
                <w:sz w:val="22"/>
                <w:szCs w:val="22"/>
              </w:rPr>
            </w:pPr>
            <w:r w:rsidRPr="00341A69">
              <w:rPr>
                <w:sz w:val="22"/>
                <w:szCs w:val="22"/>
              </w:rPr>
              <w:t>80</w:t>
            </w:r>
          </w:p>
        </w:tc>
        <w:tc>
          <w:tcPr>
            <w:tcW w:w="1092" w:type="dxa"/>
            <w:vAlign w:val="center"/>
          </w:tcPr>
          <w:p w:rsidR="0014745B" w:rsidRPr="00341A69" w:rsidRDefault="0014745B" w:rsidP="0014745B">
            <w:pPr>
              <w:spacing w:after="0" w:line="240" w:lineRule="auto"/>
              <w:rPr>
                <w:sz w:val="22"/>
                <w:szCs w:val="22"/>
              </w:rPr>
            </w:pPr>
            <w:r w:rsidRPr="00341A69">
              <w:rPr>
                <w:sz w:val="22"/>
                <w:szCs w:val="22"/>
              </w:rPr>
              <w:t>80</w:t>
            </w:r>
          </w:p>
        </w:tc>
        <w:tc>
          <w:tcPr>
            <w:tcW w:w="1005" w:type="dxa"/>
            <w:vAlign w:val="center"/>
          </w:tcPr>
          <w:p w:rsidR="0014745B" w:rsidRPr="00341A69" w:rsidRDefault="0014745B" w:rsidP="0014745B">
            <w:pPr>
              <w:spacing w:after="0" w:line="240" w:lineRule="auto"/>
              <w:rPr>
                <w:sz w:val="22"/>
                <w:szCs w:val="22"/>
              </w:rPr>
            </w:pPr>
            <w:r w:rsidRPr="00341A69">
              <w:rPr>
                <w:sz w:val="22"/>
                <w:szCs w:val="22"/>
              </w:rPr>
              <w:t>80</w:t>
            </w:r>
          </w:p>
        </w:tc>
      </w:tr>
    </w:tbl>
    <w:p w:rsidR="008C2833" w:rsidRPr="00341A69" w:rsidRDefault="008C2833" w:rsidP="008C2833">
      <w:pPr>
        <w:rPr>
          <w:b/>
          <w:sz w:val="28"/>
        </w:rPr>
      </w:pPr>
    </w:p>
    <w:p w:rsidR="008C2833" w:rsidRPr="00341A69" w:rsidRDefault="008C2833" w:rsidP="00FE6980">
      <w:pPr>
        <w:rPr>
          <w:b/>
          <w:sz w:val="28"/>
        </w:rPr>
      </w:pPr>
      <w:r w:rsidRPr="00341A69">
        <w:rPr>
          <w:b/>
          <w:sz w:val="28"/>
        </w:rPr>
        <w:t>Eylemler</w:t>
      </w:r>
    </w:p>
    <w:tbl>
      <w:tblPr>
        <w:tblW w:w="4829" w:type="pct"/>
        <w:tblLayout w:type="fixed"/>
        <w:tblCellMar>
          <w:left w:w="70" w:type="dxa"/>
          <w:right w:w="70" w:type="dxa"/>
        </w:tblCellMar>
        <w:tblLook w:val="04A0"/>
      </w:tblPr>
      <w:tblGrid>
        <w:gridCol w:w="1003"/>
        <w:gridCol w:w="6603"/>
        <w:gridCol w:w="3299"/>
        <w:gridCol w:w="3301"/>
      </w:tblGrid>
      <w:tr w:rsidR="00341A69" w:rsidRPr="00341A69"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341A69" w:rsidRDefault="008C2833" w:rsidP="0081680B">
            <w:pPr>
              <w:spacing w:after="0" w:line="240" w:lineRule="auto"/>
              <w:jc w:val="center"/>
              <w:rPr>
                <w:b/>
                <w:bCs/>
                <w:szCs w:val="24"/>
              </w:rPr>
            </w:pPr>
            <w:r w:rsidRPr="00341A69">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341A69" w:rsidRDefault="008C2833" w:rsidP="0081680B">
            <w:pPr>
              <w:spacing w:after="0" w:line="240" w:lineRule="auto"/>
              <w:jc w:val="center"/>
              <w:rPr>
                <w:b/>
                <w:bCs/>
                <w:szCs w:val="24"/>
              </w:rPr>
            </w:pPr>
            <w:r w:rsidRPr="00341A69">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341A69" w:rsidRDefault="008C2833" w:rsidP="0081680B">
            <w:pPr>
              <w:spacing w:after="0" w:line="240" w:lineRule="auto"/>
              <w:jc w:val="center"/>
              <w:rPr>
                <w:b/>
                <w:bCs/>
                <w:szCs w:val="24"/>
              </w:rPr>
            </w:pPr>
            <w:r w:rsidRPr="00341A69">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341A69" w:rsidRDefault="008C2833" w:rsidP="0081680B">
            <w:pPr>
              <w:spacing w:after="0" w:line="240" w:lineRule="auto"/>
              <w:jc w:val="center"/>
              <w:rPr>
                <w:b/>
                <w:bCs/>
                <w:szCs w:val="24"/>
              </w:rPr>
            </w:pPr>
            <w:r w:rsidRPr="00341A69">
              <w:rPr>
                <w:b/>
                <w:bCs/>
                <w:szCs w:val="24"/>
              </w:rPr>
              <w:t>Eylem Tarihi</w:t>
            </w:r>
          </w:p>
        </w:tc>
      </w:tr>
      <w:tr w:rsidR="00341A69" w:rsidRPr="00341A6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341A69" w:rsidRDefault="008C2833" w:rsidP="0081680B">
            <w:pPr>
              <w:spacing w:after="0" w:line="240" w:lineRule="auto"/>
              <w:jc w:val="center"/>
              <w:rPr>
                <w:b/>
                <w:bCs/>
                <w:szCs w:val="24"/>
              </w:rPr>
            </w:pPr>
            <w:r w:rsidRPr="00341A69">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8C2833" w:rsidRPr="00341A69" w:rsidRDefault="005C7134" w:rsidP="005C7134">
            <w:pPr>
              <w:spacing w:after="0" w:line="240" w:lineRule="auto"/>
              <w:jc w:val="both"/>
              <w:rPr>
                <w:szCs w:val="24"/>
              </w:rPr>
            </w:pPr>
            <w:r w:rsidRPr="00341A69">
              <w:rPr>
                <w:szCs w:val="24"/>
              </w:rPr>
              <w:t>Sosyal ,</w:t>
            </w:r>
            <w:r w:rsidR="0014745B" w:rsidRPr="00341A69">
              <w:rPr>
                <w:szCs w:val="24"/>
              </w:rPr>
              <w:t>Sportif</w:t>
            </w:r>
            <w:r w:rsidRPr="00341A69">
              <w:rPr>
                <w:szCs w:val="24"/>
              </w:rPr>
              <w:t xml:space="preserve"> ve kültürel faliyetler</w:t>
            </w:r>
          </w:p>
        </w:tc>
        <w:tc>
          <w:tcPr>
            <w:tcW w:w="1161" w:type="pct"/>
            <w:tcBorders>
              <w:top w:val="nil"/>
              <w:left w:val="nil"/>
              <w:bottom w:val="single" w:sz="8" w:space="0" w:color="auto"/>
              <w:right w:val="single" w:sz="8" w:space="0" w:color="auto"/>
            </w:tcBorders>
            <w:shd w:val="clear" w:color="auto" w:fill="auto"/>
            <w:vAlign w:val="center"/>
          </w:tcPr>
          <w:p w:rsidR="008C2833" w:rsidRPr="00341A69" w:rsidRDefault="005C7134" w:rsidP="005C7134">
            <w:pPr>
              <w:spacing w:after="0" w:line="240" w:lineRule="auto"/>
              <w:jc w:val="both"/>
              <w:rPr>
                <w:szCs w:val="24"/>
              </w:rPr>
            </w:pPr>
            <w:r w:rsidRPr="00341A69">
              <w:rPr>
                <w:rFonts w:ascii="Times New Roman" w:hAnsi="Times New Roman"/>
                <w:sz w:val="22"/>
                <w:szCs w:val="22"/>
              </w:rPr>
              <w:t>Okul İdaresi, Beden Eğitimi öğretmeni</w:t>
            </w:r>
          </w:p>
        </w:tc>
        <w:tc>
          <w:tcPr>
            <w:tcW w:w="1162" w:type="pct"/>
            <w:tcBorders>
              <w:top w:val="nil"/>
              <w:left w:val="nil"/>
              <w:bottom w:val="single" w:sz="8" w:space="0" w:color="auto"/>
              <w:right w:val="single" w:sz="8" w:space="0" w:color="auto"/>
            </w:tcBorders>
            <w:shd w:val="clear" w:color="auto" w:fill="auto"/>
            <w:vAlign w:val="center"/>
          </w:tcPr>
          <w:p w:rsidR="008C2833" w:rsidRPr="00341A69" w:rsidRDefault="005C7134" w:rsidP="0081680B">
            <w:pPr>
              <w:spacing w:after="0" w:line="240" w:lineRule="auto"/>
              <w:jc w:val="both"/>
              <w:rPr>
                <w:szCs w:val="24"/>
              </w:rPr>
            </w:pPr>
            <w:r w:rsidRPr="00341A69">
              <w:rPr>
                <w:szCs w:val="24"/>
              </w:rPr>
              <w:t xml:space="preserve">2019-2020 </w:t>
            </w:r>
            <w:r w:rsidRPr="00341A69">
              <w:rPr>
                <w:rFonts w:ascii="Times New Roman" w:hAnsi="Times New Roman"/>
                <w:sz w:val="22"/>
                <w:szCs w:val="22"/>
              </w:rPr>
              <w:t>eğitim-öğretim yılı</w:t>
            </w:r>
          </w:p>
        </w:tc>
      </w:tr>
      <w:tr w:rsidR="00341A69" w:rsidRPr="00341A6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745B" w:rsidRPr="00341A69" w:rsidRDefault="0014745B" w:rsidP="0014745B">
            <w:pPr>
              <w:spacing w:after="0" w:line="240" w:lineRule="auto"/>
              <w:jc w:val="center"/>
              <w:rPr>
                <w:b/>
                <w:bCs/>
                <w:szCs w:val="24"/>
              </w:rPr>
            </w:pPr>
            <w:r w:rsidRPr="00341A69">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14745B" w:rsidRPr="00341A69" w:rsidRDefault="0014745B" w:rsidP="0014745B">
            <w:pPr>
              <w:spacing w:after="0" w:line="240" w:lineRule="auto"/>
              <w:jc w:val="both"/>
              <w:rPr>
                <w:szCs w:val="24"/>
              </w:rPr>
            </w:pPr>
            <w:r w:rsidRPr="00341A69">
              <w:rPr>
                <w:rFonts w:ascii="Times New Roman" w:hAnsi="Times New Roman"/>
                <w:sz w:val="22"/>
                <w:szCs w:val="22"/>
              </w:rPr>
              <w:t>DYK Kursları, Egzersizler ve Destek Eğitim Odaları vasıtasıyla öğrencileri akademik ve sosyal açıdan desteklemek</w:t>
            </w:r>
          </w:p>
        </w:tc>
        <w:tc>
          <w:tcPr>
            <w:tcW w:w="1161" w:type="pct"/>
            <w:tcBorders>
              <w:top w:val="nil"/>
              <w:left w:val="nil"/>
              <w:bottom w:val="single" w:sz="8" w:space="0" w:color="auto"/>
              <w:right w:val="single" w:sz="8" w:space="0" w:color="auto"/>
            </w:tcBorders>
            <w:shd w:val="clear" w:color="auto" w:fill="auto"/>
            <w:vAlign w:val="center"/>
          </w:tcPr>
          <w:p w:rsidR="0014745B" w:rsidRPr="00341A69" w:rsidRDefault="0014745B" w:rsidP="0014745B">
            <w:pPr>
              <w:spacing w:after="0" w:line="240" w:lineRule="auto"/>
              <w:jc w:val="both"/>
              <w:rPr>
                <w:szCs w:val="24"/>
              </w:rPr>
            </w:pPr>
            <w:r w:rsidRPr="00341A69">
              <w:rPr>
                <w:rFonts w:ascii="Times New Roman" w:hAnsi="Times New Roman"/>
                <w:sz w:val="22"/>
                <w:szCs w:val="22"/>
              </w:rPr>
              <w:t>Okul İdaresi, Tüm Öğretmenler, rehberlik servisi</w:t>
            </w:r>
          </w:p>
        </w:tc>
        <w:tc>
          <w:tcPr>
            <w:tcW w:w="1162" w:type="pct"/>
            <w:tcBorders>
              <w:top w:val="nil"/>
              <w:left w:val="nil"/>
              <w:bottom w:val="single" w:sz="8" w:space="0" w:color="auto"/>
              <w:right w:val="single" w:sz="8" w:space="0" w:color="auto"/>
            </w:tcBorders>
            <w:shd w:val="clear" w:color="auto" w:fill="auto"/>
            <w:vAlign w:val="center"/>
          </w:tcPr>
          <w:p w:rsidR="0014745B" w:rsidRPr="00341A69" w:rsidRDefault="0014745B" w:rsidP="0014745B">
            <w:pPr>
              <w:spacing w:after="0" w:line="240" w:lineRule="auto"/>
              <w:jc w:val="both"/>
              <w:rPr>
                <w:szCs w:val="24"/>
              </w:rPr>
            </w:pPr>
            <w:r w:rsidRPr="00341A69">
              <w:rPr>
                <w:rFonts w:ascii="Times New Roman" w:hAnsi="Times New Roman"/>
                <w:sz w:val="22"/>
                <w:szCs w:val="22"/>
              </w:rPr>
              <w:t>2019 eğitim-öğretim yılı</w:t>
            </w:r>
          </w:p>
        </w:tc>
      </w:tr>
      <w:tr w:rsidR="00341A69" w:rsidRPr="00341A69"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745B" w:rsidRPr="00341A69" w:rsidRDefault="0014745B" w:rsidP="0014745B">
            <w:pPr>
              <w:spacing w:after="0" w:line="240" w:lineRule="auto"/>
              <w:jc w:val="center"/>
              <w:rPr>
                <w:b/>
                <w:bCs/>
                <w:szCs w:val="24"/>
              </w:rPr>
            </w:pPr>
            <w:r w:rsidRPr="00341A69">
              <w:rPr>
                <w:b/>
                <w:bCs/>
                <w:szCs w:val="24"/>
              </w:rPr>
              <w:lastRenderedPageBreak/>
              <w:t>1.1.3</w:t>
            </w:r>
          </w:p>
        </w:tc>
        <w:tc>
          <w:tcPr>
            <w:tcW w:w="2324" w:type="pct"/>
            <w:tcBorders>
              <w:top w:val="nil"/>
              <w:left w:val="nil"/>
              <w:bottom w:val="single" w:sz="8" w:space="0" w:color="auto"/>
              <w:right w:val="single" w:sz="8" w:space="0" w:color="auto"/>
            </w:tcBorders>
            <w:shd w:val="clear" w:color="auto" w:fill="auto"/>
            <w:vAlign w:val="center"/>
          </w:tcPr>
          <w:p w:rsidR="0014745B" w:rsidRPr="00341A69" w:rsidRDefault="005C7134" w:rsidP="005C7134">
            <w:pPr>
              <w:spacing w:after="0" w:line="240" w:lineRule="auto"/>
              <w:jc w:val="both"/>
              <w:rPr>
                <w:szCs w:val="24"/>
              </w:rPr>
            </w:pPr>
            <w:r w:rsidRPr="00341A69">
              <w:rPr>
                <w:szCs w:val="24"/>
              </w:rPr>
              <w:t>TÜBİTAK ve diğer ulusal ve ulaslararası projelere aktif olarak katılım sağlanacaktır</w:t>
            </w:r>
          </w:p>
        </w:tc>
        <w:tc>
          <w:tcPr>
            <w:tcW w:w="1161" w:type="pct"/>
            <w:tcBorders>
              <w:top w:val="nil"/>
              <w:left w:val="nil"/>
              <w:bottom w:val="single" w:sz="8" w:space="0" w:color="auto"/>
              <w:right w:val="single" w:sz="8" w:space="0" w:color="auto"/>
            </w:tcBorders>
            <w:shd w:val="clear" w:color="auto" w:fill="auto"/>
            <w:vAlign w:val="center"/>
          </w:tcPr>
          <w:p w:rsidR="0014745B" w:rsidRPr="00341A69" w:rsidRDefault="005C7134" w:rsidP="0014745B">
            <w:pPr>
              <w:spacing w:after="0" w:line="240" w:lineRule="auto"/>
              <w:jc w:val="both"/>
              <w:rPr>
                <w:szCs w:val="24"/>
              </w:rPr>
            </w:pPr>
            <w:r w:rsidRPr="00341A69">
              <w:rPr>
                <w:rFonts w:ascii="Times New Roman" w:hAnsi="Times New Roman"/>
                <w:sz w:val="22"/>
                <w:szCs w:val="22"/>
              </w:rPr>
              <w:t>Okul İdaresi, Tüm Öğretmenler, rehberlik servisi</w:t>
            </w:r>
          </w:p>
        </w:tc>
        <w:tc>
          <w:tcPr>
            <w:tcW w:w="1162" w:type="pct"/>
            <w:tcBorders>
              <w:top w:val="nil"/>
              <w:left w:val="nil"/>
              <w:bottom w:val="single" w:sz="8" w:space="0" w:color="auto"/>
              <w:right w:val="single" w:sz="8" w:space="0" w:color="auto"/>
            </w:tcBorders>
            <w:shd w:val="clear" w:color="auto" w:fill="auto"/>
            <w:vAlign w:val="center"/>
          </w:tcPr>
          <w:p w:rsidR="0014745B" w:rsidRPr="00341A69" w:rsidRDefault="005C7134" w:rsidP="0014745B">
            <w:pPr>
              <w:spacing w:after="0" w:line="240" w:lineRule="auto"/>
              <w:jc w:val="both"/>
              <w:rPr>
                <w:szCs w:val="24"/>
              </w:rPr>
            </w:pPr>
            <w:r w:rsidRPr="00341A69">
              <w:rPr>
                <w:szCs w:val="24"/>
              </w:rPr>
              <w:t>2019 yılından itiberen</w:t>
            </w:r>
          </w:p>
        </w:tc>
      </w:tr>
    </w:tbl>
    <w:p w:rsidR="008C2833" w:rsidRPr="00341A69" w:rsidRDefault="008C2833" w:rsidP="008C2833"/>
    <w:p w:rsidR="00481D63" w:rsidRPr="00341A69" w:rsidRDefault="002159E5" w:rsidP="00FE6980">
      <w:pPr>
        <w:pStyle w:val="Balk2"/>
      </w:pPr>
      <w:bookmarkStart w:id="41" w:name="_Toc531097546"/>
      <w:r w:rsidRPr="00341A69">
        <w:t>TEMA I</w:t>
      </w:r>
      <w:r w:rsidR="008D4E73" w:rsidRPr="00341A69">
        <w:t>II</w:t>
      </w:r>
      <w:r w:rsidRPr="00341A69">
        <w:t>: KURUMSAL KAPASİTE</w:t>
      </w:r>
      <w:bookmarkEnd w:id="41"/>
    </w:p>
    <w:p w:rsidR="008D4E73" w:rsidRPr="00756431" w:rsidRDefault="008D4E73" w:rsidP="008D4E73">
      <w:pPr>
        <w:pStyle w:val="Balk3"/>
        <w:rPr>
          <w:b/>
        </w:rPr>
      </w:pPr>
      <w:bookmarkStart w:id="42" w:name="_Toc416085167"/>
      <w:bookmarkStart w:id="43" w:name="_Toc529519470"/>
      <w:r w:rsidRPr="00756431">
        <w:rPr>
          <w:b/>
        </w:rPr>
        <w:t xml:space="preserve">Stratejik Amaç 3: </w:t>
      </w:r>
    </w:p>
    <w:p w:rsidR="008D4E73" w:rsidRPr="00341A69" w:rsidRDefault="008C2833" w:rsidP="00FE6980">
      <w:pPr>
        <w:ind w:firstLine="708"/>
        <w:jc w:val="both"/>
      </w:pPr>
      <w:r w:rsidRPr="00341A69">
        <w:t xml:space="preserve">Eğitim ve öğretim faaliyetlerinin daha nitelikli olarak verilebilmesi için okulumuzun kurumsal kapasitesi güçlendirilecektir. </w:t>
      </w:r>
    </w:p>
    <w:p w:rsidR="008F6458" w:rsidRPr="00756431" w:rsidRDefault="008D4E73" w:rsidP="008F6458">
      <w:pPr>
        <w:rPr>
          <w:b/>
          <w:i/>
        </w:rPr>
      </w:pPr>
      <w:r w:rsidRPr="00756431">
        <w:rPr>
          <w:rStyle w:val="Balk4Char"/>
          <w:b/>
        </w:rPr>
        <w:t xml:space="preserve">Stratejik Hedef </w:t>
      </w:r>
      <w:r w:rsidR="008C2833" w:rsidRPr="00756431">
        <w:rPr>
          <w:rStyle w:val="Balk4Char"/>
          <w:b/>
        </w:rPr>
        <w:t>3</w:t>
      </w:r>
      <w:r w:rsidRPr="00756431">
        <w:rPr>
          <w:rStyle w:val="Balk4Char"/>
          <w:b/>
        </w:rPr>
        <w:t>.1.</w:t>
      </w:r>
    </w:p>
    <w:p w:rsidR="008F6458" w:rsidRPr="00341A69" w:rsidRDefault="008F6458" w:rsidP="008F6458">
      <w:pPr>
        <w:rPr>
          <w:b/>
          <w:sz w:val="28"/>
        </w:rPr>
      </w:pPr>
      <w:r w:rsidRPr="00341A6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41A69" w:rsidRPr="00341A69" w:rsidTr="008F6458">
        <w:trPr>
          <w:trHeight w:val="421"/>
        </w:trPr>
        <w:tc>
          <w:tcPr>
            <w:tcW w:w="1757" w:type="dxa"/>
            <w:vMerge w:val="restart"/>
            <w:shd w:val="clear" w:color="auto" w:fill="auto"/>
            <w:noWrap/>
            <w:vAlign w:val="center"/>
            <w:hideMark/>
          </w:tcPr>
          <w:p w:rsidR="008F6458" w:rsidRPr="00341A69" w:rsidRDefault="008F6458" w:rsidP="008F6458">
            <w:pPr>
              <w:spacing w:after="0" w:line="240" w:lineRule="auto"/>
              <w:rPr>
                <w:b/>
                <w:bCs/>
                <w:sz w:val="22"/>
                <w:szCs w:val="22"/>
              </w:rPr>
            </w:pPr>
            <w:r w:rsidRPr="00341A69">
              <w:rPr>
                <w:b/>
                <w:bCs/>
                <w:sz w:val="22"/>
                <w:szCs w:val="22"/>
              </w:rPr>
              <w:t>No</w:t>
            </w:r>
          </w:p>
        </w:tc>
        <w:tc>
          <w:tcPr>
            <w:tcW w:w="5042" w:type="dxa"/>
            <w:vMerge w:val="restart"/>
            <w:shd w:val="clear" w:color="auto" w:fill="auto"/>
            <w:vAlign w:val="center"/>
            <w:hideMark/>
          </w:tcPr>
          <w:p w:rsidR="008F6458" w:rsidRPr="00341A69" w:rsidRDefault="008F6458" w:rsidP="008F6458">
            <w:pPr>
              <w:spacing w:after="0" w:line="240" w:lineRule="auto"/>
              <w:rPr>
                <w:b/>
                <w:bCs/>
                <w:sz w:val="20"/>
                <w:szCs w:val="22"/>
              </w:rPr>
            </w:pPr>
            <w:r w:rsidRPr="00341A69">
              <w:rPr>
                <w:b/>
                <w:bCs/>
                <w:sz w:val="20"/>
                <w:szCs w:val="22"/>
              </w:rPr>
              <w:t>PERFORMANS</w:t>
            </w:r>
          </w:p>
          <w:p w:rsidR="008F6458" w:rsidRPr="00341A69" w:rsidRDefault="008F6458" w:rsidP="008F6458">
            <w:pPr>
              <w:spacing w:after="0" w:line="240" w:lineRule="auto"/>
              <w:rPr>
                <w:b/>
                <w:bCs/>
                <w:sz w:val="20"/>
                <w:szCs w:val="22"/>
              </w:rPr>
            </w:pPr>
            <w:r w:rsidRPr="00341A69">
              <w:rPr>
                <w:b/>
                <w:bCs/>
                <w:sz w:val="20"/>
                <w:szCs w:val="22"/>
              </w:rPr>
              <w:t>GÖSTERGESİ</w:t>
            </w:r>
          </w:p>
        </w:tc>
        <w:tc>
          <w:tcPr>
            <w:tcW w:w="964" w:type="dxa"/>
            <w:gridSpan w:val="2"/>
            <w:shd w:val="clear" w:color="auto" w:fill="auto"/>
            <w:vAlign w:val="center"/>
          </w:tcPr>
          <w:p w:rsidR="008F6458" w:rsidRPr="00341A69" w:rsidRDefault="008F6458" w:rsidP="008F6458">
            <w:pPr>
              <w:spacing w:after="0" w:line="240" w:lineRule="auto"/>
              <w:rPr>
                <w:b/>
                <w:bCs/>
                <w:sz w:val="20"/>
                <w:szCs w:val="22"/>
              </w:rPr>
            </w:pPr>
            <w:r w:rsidRPr="00341A69">
              <w:rPr>
                <w:b/>
                <w:bCs/>
                <w:sz w:val="20"/>
                <w:szCs w:val="22"/>
              </w:rPr>
              <w:t>Mevcut</w:t>
            </w:r>
          </w:p>
        </w:tc>
        <w:tc>
          <w:tcPr>
            <w:tcW w:w="5245" w:type="dxa"/>
            <w:gridSpan w:val="6"/>
            <w:shd w:val="clear" w:color="auto" w:fill="auto"/>
            <w:vAlign w:val="center"/>
          </w:tcPr>
          <w:p w:rsidR="008F6458" w:rsidRPr="00341A69" w:rsidRDefault="008F6458" w:rsidP="008F6458">
            <w:pPr>
              <w:spacing w:after="0" w:line="240" w:lineRule="auto"/>
              <w:rPr>
                <w:b/>
                <w:bCs/>
                <w:sz w:val="22"/>
                <w:szCs w:val="22"/>
              </w:rPr>
            </w:pPr>
            <w:r w:rsidRPr="00341A69">
              <w:rPr>
                <w:b/>
                <w:bCs/>
                <w:sz w:val="22"/>
                <w:szCs w:val="22"/>
              </w:rPr>
              <w:t>HEDEF</w:t>
            </w:r>
          </w:p>
        </w:tc>
      </w:tr>
      <w:tr w:rsidR="00341A69" w:rsidRPr="00341A69" w:rsidTr="008F6458">
        <w:trPr>
          <w:gridAfter w:val="1"/>
          <w:wAfter w:w="15" w:type="dxa"/>
          <w:trHeight w:val="309"/>
        </w:trPr>
        <w:tc>
          <w:tcPr>
            <w:tcW w:w="1757" w:type="dxa"/>
            <w:vMerge/>
            <w:shd w:val="clear" w:color="auto" w:fill="auto"/>
            <w:vAlign w:val="center"/>
            <w:hideMark/>
          </w:tcPr>
          <w:p w:rsidR="008F6458" w:rsidRPr="00341A69" w:rsidRDefault="008F6458" w:rsidP="008F6458">
            <w:pPr>
              <w:spacing w:after="0" w:line="240" w:lineRule="auto"/>
              <w:rPr>
                <w:b/>
                <w:bCs/>
                <w:sz w:val="22"/>
                <w:szCs w:val="22"/>
              </w:rPr>
            </w:pPr>
          </w:p>
        </w:tc>
        <w:tc>
          <w:tcPr>
            <w:tcW w:w="5042" w:type="dxa"/>
            <w:vMerge/>
            <w:shd w:val="clear" w:color="auto" w:fill="auto"/>
            <w:vAlign w:val="center"/>
            <w:hideMark/>
          </w:tcPr>
          <w:p w:rsidR="008F6458" w:rsidRPr="00341A69" w:rsidRDefault="008F6458" w:rsidP="008F6458">
            <w:pPr>
              <w:spacing w:after="0" w:line="240" w:lineRule="auto"/>
              <w:rPr>
                <w:b/>
                <w:bCs/>
                <w:sz w:val="22"/>
                <w:szCs w:val="22"/>
              </w:rPr>
            </w:pPr>
          </w:p>
        </w:tc>
        <w:tc>
          <w:tcPr>
            <w:tcW w:w="957" w:type="dxa"/>
            <w:shd w:val="clear" w:color="auto" w:fill="auto"/>
            <w:noWrap/>
            <w:vAlign w:val="center"/>
            <w:hideMark/>
          </w:tcPr>
          <w:p w:rsidR="008F6458" w:rsidRPr="00341A69" w:rsidRDefault="008F6458" w:rsidP="008F6458">
            <w:pPr>
              <w:spacing w:after="0" w:line="240" w:lineRule="auto"/>
              <w:rPr>
                <w:b/>
                <w:bCs/>
                <w:sz w:val="22"/>
                <w:szCs w:val="22"/>
              </w:rPr>
            </w:pPr>
            <w:r w:rsidRPr="00341A69">
              <w:rPr>
                <w:b/>
                <w:bCs/>
                <w:sz w:val="22"/>
                <w:szCs w:val="22"/>
              </w:rPr>
              <w:t>2018</w:t>
            </w:r>
          </w:p>
        </w:tc>
        <w:tc>
          <w:tcPr>
            <w:tcW w:w="1092" w:type="dxa"/>
            <w:gridSpan w:val="2"/>
            <w:shd w:val="clear" w:color="auto" w:fill="auto"/>
            <w:noWrap/>
            <w:vAlign w:val="center"/>
            <w:hideMark/>
          </w:tcPr>
          <w:p w:rsidR="008F6458" w:rsidRPr="00341A69" w:rsidRDefault="008F6458" w:rsidP="008F6458">
            <w:pPr>
              <w:spacing w:after="0" w:line="240" w:lineRule="auto"/>
              <w:rPr>
                <w:b/>
                <w:bCs/>
                <w:sz w:val="22"/>
                <w:szCs w:val="22"/>
              </w:rPr>
            </w:pPr>
            <w:r w:rsidRPr="00341A69">
              <w:rPr>
                <w:b/>
                <w:bCs/>
                <w:sz w:val="22"/>
                <w:szCs w:val="22"/>
              </w:rPr>
              <w:t>2019</w:t>
            </w:r>
          </w:p>
        </w:tc>
        <w:tc>
          <w:tcPr>
            <w:tcW w:w="1041" w:type="dxa"/>
            <w:vAlign w:val="center"/>
          </w:tcPr>
          <w:p w:rsidR="008F6458" w:rsidRPr="00341A69" w:rsidRDefault="008F6458" w:rsidP="008F6458">
            <w:pPr>
              <w:spacing w:after="0" w:line="240" w:lineRule="auto"/>
              <w:rPr>
                <w:b/>
                <w:bCs/>
                <w:sz w:val="22"/>
                <w:szCs w:val="22"/>
              </w:rPr>
            </w:pPr>
            <w:r w:rsidRPr="00341A69">
              <w:rPr>
                <w:b/>
                <w:bCs/>
                <w:sz w:val="22"/>
                <w:szCs w:val="22"/>
              </w:rPr>
              <w:t>2020</w:t>
            </w:r>
          </w:p>
        </w:tc>
        <w:tc>
          <w:tcPr>
            <w:tcW w:w="1007" w:type="dxa"/>
            <w:vAlign w:val="center"/>
          </w:tcPr>
          <w:p w:rsidR="008F6458" w:rsidRPr="00341A69" w:rsidRDefault="008F6458" w:rsidP="008F6458">
            <w:pPr>
              <w:spacing w:after="0" w:line="240" w:lineRule="auto"/>
              <w:rPr>
                <w:b/>
                <w:bCs/>
                <w:sz w:val="22"/>
                <w:szCs w:val="22"/>
              </w:rPr>
            </w:pPr>
            <w:r w:rsidRPr="00341A69">
              <w:rPr>
                <w:b/>
                <w:bCs/>
                <w:sz w:val="22"/>
                <w:szCs w:val="22"/>
              </w:rPr>
              <w:t>2021</w:t>
            </w:r>
          </w:p>
        </w:tc>
        <w:tc>
          <w:tcPr>
            <w:tcW w:w="1092" w:type="dxa"/>
            <w:vAlign w:val="center"/>
          </w:tcPr>
          <w:p w:rsidR="008F6458" w:rsidRPr="00341A69" w:rsidRDefault="008F6458" w:rsidP="008F6458">
            <w:pPr>
              <w:spacing w:after="0" w:line="240" w:lineRule="auto"/>
              <w:rPr>
                <w:b/>
                <w:bCs/>
                <w:sz w:val="22"/>
                <w:szCs w:val="22"/>
              </w:rPr>
            </w:pPr>
            <w:r w:rsidRPr="00341A69">
              <w:rPr>
                <w:b/>
                <w:bCs/>
                <w:sz w:val="22"/>
                <w:szCs w:val="22"/>
              </w:rPr>
              <w:t>2022</w:t>
            </w:r>
          </w:p>
        </w:tc>
        <w:tc>
          <w:tcPr>
            <w:tcW w:w="1005" w:type="dxa"/>
            <w:vAlign w:val="center"/>
          </w:tcPr>
          <w:p w:rsidR="008F6458" w:rsidRPr="00341A69" w:rsidRDefault="008F6458" w:rsidP="008F6458">
            <w:pPr>
              <w:spacing w:after="0" w:line="240" w:lineRule="auto"/>
              <w:rPr>
                <w:b/>
                <w:bCs/>
                <w:sz w:val="22"/>
                <w:szCs w:val="22"/>
              </w:rPr>
            </w:pPr>
            <w:r w:rsidRPr="00341A69">
              <w:rPr>
                <w:b/>
                <w:bCs/>
                <w:sz w:val="22"/>
                <w:szCs w:val="22"/>
              </w:rPr>
              <w:t>2023</w:t>
            </w:r>
          </w:p>
        </w:tc>
      </w:tr>
      <w:tr w:rsidR="00341A69" w:rsidRPr="00341A69" w:rsidTr="008F6458">
        <w:trPr>
          <w:gridAfter w:val="1"/>
          <w:wAfter w:w="15" w:type="dxa"/>
          <w:trHeight w:val="549"/>
        </w:trPr>
        <w:tc>
          <w:tcPr>
            <w:tcW w:w="1757" w:type="dxa"/>
            <w:shd w:val="clear" w:color="auto" w:fill="auto"/>
            <w:vAlign w:val="center"/>
          </w:tcPr>
          <w:p w:rsidR="008F6458" w:rsidRPr="00341A69" w:rsidRDefault="008F6458" w:rsidP="008F6458">
            <w:pPr>
              <w:spacing w:after="0" w:line="240" w:lineRule="auto"/>
              <w:rPr>
                <w:b/>
                <w:bCs/>
                <w:sz w:val="22"/>
                <w:szCs w:val="22"/>
              </w:rPr>
            </w:pPr>
            <w:r w:rsidRPr="00341A69">
              <w:rPr>
                <w:b/>
                <w:bCs/>
                <w:sz w:val="22"/>
                <w:szCs w:val="22"/>
              </w:rPr>
              <w:t>PG.3.1.a</w:t>
            </w:r>
          </w:p>
        </w:tc>
        <w:tc>
          <w:tcPr>
            <w:tcW w:w="5042" w:type="dxa"/>
            <w:shd w:val="clear" w:color="auto" w:fill="auto"/>
            <w:vAlign w:val="center"/>
          </w:tcPr>
          <w:p w:rsidR="008F6458" w:rsidRPr="00341A69" w:rsidRDefault="008F6458" w:rsidP="008F6458">
            <w:pPr>
              <w:spacing w:after="0" w:line="240" w:lineRule="auto"/>
              <w:rPr>
                <w:sz w:val="22"/>
                <w:szCs w:val="22"/>
              </w:rPr>
            </w:pPr>
            <w:r w:rsidRPr="00341A69">
              <w:rPr>
                <w:sz w:val="22"/>
                <w:szCs w:val="22"/>
              </w:rPr>
              <w:t>Okulumuzda/Kurumumuzda bulunan Tasarım ve Beceri Atölyesi sayısı</w:t>
            </w:r>
          </w:p>
        </w:tc>
        <w:tc>
          <w:tcPr>
            <w:tcW w:w="957" w:type="dxa"/>
            <w:shd w:val="clear" w:color="auto" w:fill="auto"/>
            <w:noWrap/>
            <w:vAlign w:val="center"/>
          </w:tcPr>
          <w:p w:rsidR="008F6458" w:rsidRPr="00341A69" w:rsidRDefault="008F6458" w:rsidP="008F6458">
            <w:pPr>
              <w:spacing w:after="0" w:line="240" w:lineRule="auto"/>
              <w:rPr>
                <w:sz w:val="22"/>
                <w:szCs w:val="22"/>
              </w:rPr>
            </w:pPr>
            <w:r w:rsidRPr="00341A69">
              <w:rPr>
                <w:sz w:val="22"/>
                <w:szCs w:val="22"/>
              </w:rPr>
              <w:t>0</w:t>
            </w:r>
          </w:p>
        </w:tc>
        <w:tc>
          <w:tcPr>
            <w:tcW w:w="1092" w:type="dxa"/>
            <w:gridSpan w:val="2"/>
            <w:shd w:val="clear" w:color="auto" w:fill="auto"/>
            <w:noWrap/>
            <w:vAlign w:val="center"/>
          </w:tcPr>
          <w:p w:rsidR="008F6458" w:rsidRPr="00341A69" w:rsidRDefault="008F6458" w:rsidP="008F6458">
            <w:pPr>
              <w:spacing w:after="0" w:line="240" w:lineRule="auto"/>
              <w:rPr>
                <w:sz w:val="22"/>
                <w:szCs w:val="22"/>
              </w:rPr>
            </w:pPr>
            <w:r w:rsidRPr="00341A69">
              <w:rPr>
                <w:sz w:val="22"/>
                <w:szCs w:val="22"/>
              </w:rPr>
              <w:t>0</w:t>
            </w:r>
          </w:p>
        </w:tc>
        <w:tc>
          <w:tcPr>
            <w:tcW w:w="1041" w:type="dxa"/>
          </w:tcPr>
          <w:p w:rsidR="008F6458" w:rsidRPr="00341A69" w:rsidRDefault="008F6458" w:rsidP="008F6458">
            <w:pPr>
              <w:spacing w:after="0" w:line="240" w:lineRule="auto"/>
              <w:rPr>
                <w:sz w:val="22"/>
                <w:szCs w:val="22"/>
              </w:rPr>
            </w:pPr>
            <w:r w:rsidRPr="00341A69">
              <w:rPr>
                <w:sz w:val="22"/>
                <w:szCs w:val="22"/>
              </w:rPr>
              <w:t>1</w:t>
            </w:r>
          </w:p>
        </w:tc>
        <w:tc>
          <w:tcPr>
            <w:tcW w:w="1007" w:type="dxa"/>
          </w:tcPr>
          <w:p w:rsidR="008F6458" w:rsidRPr="00341A69" w:rsidRDefault="008F6458" w:rsidP="008F6458">
            <w:pPr>
              <w:spacing w:after="0" w:line="240" w:lineRule="auto"/>
              <w:rPr>
                <w:sz w:val="22"/>
                <w:szCs w:val="22"/>
              </w:rPr>
            </w:pPr>
            <w:r w:rsidRPr="00341A69">
              <w:rPr>
                <w:sz w:val="22"/>
                <w:szCs w:val="22"/>
              </w:rPr>
              <w:t>1</w:t>
            </w:r>
          </w:p>
        </w:tc>
        <w:tc>
          <w:tcPr>
            <w:tcW w:w="1092" w:type="dxa"/>
          </w:tcPr>
          <w:p w:rsidR="008F6458" w:rsidRPr="00341A69" w:rsidRDefault="008F6458" w:rsidP="008F6458">
            <w:pPr>
              <w:spacing w:after="0" w:line="240" w:lineRule="auto"/>
              <w:rPr>
                <w:sz w:val="22"/>
                <w:szCs w:val="22"/>
              </w:rPr>
            </w:pPr>
            <w:r w:rsidRPr="00341A69">
              <w:rPr>
                <w:sz w:val="22"/>
                <w:szCs w:val="22"/>
              </w:rPr>
              <w:t>1</w:t>
            </w:r>
          </w:p>
        </w:tc>
        <w:tc>
          <w:tcPr>
            <w:tcW w:w="1005" w:type="dxa"/>
          </w:tcPr>
          <w:p w:rsidR="008F6458" w:rsidRPr="00341A69" w:rsidRDefault="008F6458" w:rsidP="008F6458">
            <w:pPr>
              <w:spacing w:after="0" w:line="240" w:lineRule="auto"/>
              <w:rPr>
                <w:sz w:val="22"/>
                <w:szCs w:val="22"/>
              </w:rPr>
            </w:pPr>
            <w:r w:rsidRPr="00341A69">
              <w:rPr>
                <w:sz w:val="22"/>
                <w:szCs w:val="22"/>
              </w:rPr>
              <w:t>1</w:t>
            </w:r>
          </w:p>
        </w:tc>
      </w:tr>
      <w:tr w:rsidR="00341A69" w:rsidRPr="00341A69" w:rsidTr="00373C07">
        <w:trPr>
          <w:gridAfter w:val="1"/>
          <w:wAfter w:w="15" w:type="dxa"/>
          <w:trHeight w:val="549"/>
        </w:trPr>
        <w:tc>
          <w:tcPr>
            <w:tcW w:w="1757" w:type="dxa"/>
            <w:shd w:val="clear" w:color="auto" w:fill="auto"/>
            <w:vAlign w:val="center"/>
          </w:tcPr>
          <w:p w:rsidR="00742C03" w:rsidRPr="00341A69" w:rsidRDefault="00742C03" w:rsidP="00742C03">
            <w:pPr>
              <w:rPr>
                <w:sz w:val="22"/>
                <w:szCs w:val="22"/>
              </w:rPr>
            </w:pPr>
            <w:r w:rsidRPr="00341A69">
              <w:rPr>
                <w:b/>
                <w:bCs/>
                <w:sz w:val="22"/>
                <w:szCs w:val="22"/>
              </w:rPr>
              <w:t>PG.3.2.b</w:t>
            </w:r>
          </w:p>
        </w:tc>
        <w:tc>
          <w:tcPr>
            <w:tcW w:w="5042" w:type="dxa"/>
            <w:shd w:val="clear" w:color="auto" w:fill="auto"/>
            <w:vAlign w:val="center"/>
          </w:tcPr>
          <w:p w:rsidR="00742C03" w:rsidRPr="00341A69" w:rsidRDefault="00742C03" w:rsidP="00742C03">
            <w:pPr>
              <w:spacing w:after="0" w:line="240" w:lineRule="auto"/>
              <w:rPr>
                <w:sz w:val="22"/>
                <w:szCs w:val="22"/>
              </w:rPr>
            </w:pPr>
            <w:r w:rsidRPr="00341A69">
              <w:rPr>
                <w:sz w:val="22"/>
                <w:szCs w:val="22"/>
              </w:rPr>
              <w:t>Okulumuzda/Kurumumuzda Engellilerin kullanımına uygun asansör/lift, rampa ve tuvaleti birlikte olma durumu (0-1)</w:t>
            </w:r>
          </w:p>
        </w:tc>
        <w:tc>
          <w:tcPr>
            <w:tcW w:w="957" w:type="dxa"/>
            <w:shd w:val="clear" w:color="auto" w:fill="auto"/>
            <w:noWrap/>
            <w:vAlign w:val="center"/>
          </w:tcPr>
          <w:p w:rsidR="00742C03" w:rsidRPr="00341A69" w:rsidRDefault="00742C03" w:rsidP="00742C03">
            <w:pPr>
              <w:spacing w:after="0" w:line="240" w:lineRule="auto"/>
              <w:rPr>
                <w:sz w:val="22"/>
                <w:szCs w:val="22"/>
              </w:rPr>
            </w:pPr>
            <w:r w:rsidRPr="00341A69">
              <w:rPr>
                <w:sz w:val="22"/>
                <w:szCs w:val="22"/>
              </w:rPr>
              <w:t>1</w:t>
            </w:r>
          </w:p>
        </w:tc>
        <w:tc>
          <w:tcPr>
            <w:tcW w:w="1092" w:type="dxa"/>
            <w:gridSpan w:val="2"/>
            <w:shd w:val="clear" w:color="auto" w:fill="auto"/>
            <w:noWrap/>
            <w:vAlign w:val="center"/>
          </w:tcPr>
          <w:p w:rsidR="00742C03" w:rsidRPr="00341A69" w:rsidRDefault="00742C03" w:rsidP="00742C03">
            <w:pPr>
              <w:spacing w:after="0" w:line="240" w:lineRule="auto"/>
              <w:rPr>
                <w:sz w:val="22"/>
                <w:szCs w:val="22"/>
              </w:rPr>
            </w:pPr>
            <w:r w:rsidRPr="00341A69">
              <w:rPr>
                <w:sz w:val="22"/>
                <w:szCs w:val="22"/>
              </w:rPr>
              <w:t>1</w:t>
            </w:r>
          </w:p>
        </w:tc>
        <w:tc>
          <w:tcPr>
            <w:tcW w:w="1041" w:type="dxa"/>
            <w:vAlign w:val="center"/>
          </w:tcPr>
          <w:p w:rsidR="00742C03" w:rsidRPr="00341A69" w:rsidRDefault="00742C03" w:rsidP="00742C03">
            <w:pPr>
              <w:spacing w:after="0" w:line="240" w:lineRule="auto"/>
              <w:rPr>
                <w:sz w:val="22"/>
                <w:szCs w:val="22"/>
              </w:rPr>
            </w:pPr>
            <w:r w:rsidRPr="00341A69">
              <w:rPr>
                <w:sz w:val="22"/>
                <w:szCs w:val="22"/>
              </w:rPr>
              <w:t>1</w:t>
            </w:r>
          </w:p>
        </w:tc>
        <w:tc>
          <w:tcPr>
            <w:tcW w:w="1007" w:type="dxa"/>
            <w:vAlign w:val="center"/>
          </w:tcPr>
          <w:p w:rsidR="00742C03" w:rsidRPr="00341A69" w:rsidRDefault="00742C03" w:rsidP="00742C03">
            <w:pPr>
              <w:spacing w:after="0" w:line="240" w:lineRule="auto"/>
              <w:rPr>
                <w:sz w:val="22"/>
                <w:szCs w:val="22"/>
              </w:rPr>
            </w:pPr>
            <w:r w:rsidRPr="00341A69">
              <w:rPr>
                <w:sz w:val="22"/>
                <w:szCs w:val="22"/>
              </w:rPr>
              <w:t>1</w:t>
            </w:r>
          </w:p>
        </w:tc>
        <w:tc>
          <w:tcPr>
            <w:tcW w:w="1092" w:type="dxa"/>
            <w:vAlign w:val="center"/>
          </w:tcPr>
          <w:p w:rsidR="00742C03" w:rsidRPr="00341A69" w:rsidRDefault="00742C03" w:rsidP="00742C03">
            <w:pPr>
              <w:spacing w:after="0" w:line="240" w:lineRule="auto"/>
              <w:rPr>
                <w:sz w:val="22"/>
                <w:szCs w:val="22"/>
              </w:rPr>
            </w:pPr>
            <w:r w:rsidRPr="00341A69">
              <w:rPr>
                <w:sz w:val="22"/>
                <w:szCs w:val="22"/>
              </w:rPr>
              <w:t>1</w:t>
            </w:r>
          </w:p>
        </w:tc>
        <w:tc>
          <w:tcPr>
            <w:tcW w:w="1005" w:type="dxa"/>
            <w:vAlign w:val="center"/>
          </w:tcPr>
          <w:p w:rsidR="00742C03" w:rsidRPr="00341A69" w:rsidRDefault="00742C03" w:rsidP="00742C03">
            <w:pPr>
              <w:spacing w:after="0" w:line="240" w:lineRule="auto"/>
              <w:rPr>
                <w:sz w:val="22"/>
                <w:szCs w:val="22"/>
              </w:rPr>
            </w:pPr>
            <w:r w:rsidRPr="00341A69">
              <w:rPr>
                <w:sz w:val="22"/>
                <w:szCs w:val="22"/>
              </w:rPr>
              <w:t>1</w:t>
            </w:r>
          </w:p>
        </w:tc>
      </w:tr>
      <w:tr w:rsidR="00341A69" w:rsidRPr="00341A69" w:rsidTr="00373C07">
        <w:trPr>
          <w:gridAfter w:val="1"/>
          <w:wAfter w:w="15" w:type="dxa"/>
          <w:trHeight w:val="549"/>
        </w:trPr>
        <w:tc>
          <w:tcPr>
            <w:tcW w:w="1757" w:type="dxa"/>
            <w:shd w:val="clear" w:color="auto" w:fill="auto"/>
            <w:vAlign w:val="center"/>
          </w:tcPr>
          <w:p w:rsidR="00742C03" w:rsidRPr="00341A69" w:rsidRDefault="00742C03" w:rsidP="00742C03">
            <w:pPr>
              <w:rPr>
                <w:sz w:val="22"/>
                <w:szCs w:val="22"/>
              </w:rPr>
            </w:pPr>
            <w:r w:rsidRPr="00341A69">
              <w:rPr>
                <w:b/>
                <w:bCs/>
                <w:sz w:val="22"/>
                <w:szCs w:val="22"/>
              </w:rPr>
              <w:t>PG.3.3.c.</w:t>
            </w:r>
          </w:p>
        </w:tc>
        <w:tc>
          <w:tcPr>
            <w:tcW w:w="5042" w:type="dxa"/>
            <w:shd w:val="clear" w:color="auto" w:fill="auto"/>
            <w:vAlign w:val="center"/>
          </w:tcPr>
          <w:p w:rsidR="00742C03" w:rsidRPr="00341A69" w:rsidRDefault="00742C03" w:rsidP="00742C03">
            <w:pPr>
              <w:spacing w:after="0" w:line="240" w:lineRule="auto"/>
              <w:rPr>
                <w:sz w:val="22"/>
                <w:szCs w:val="22"/>
              </w:rPr>
            </w:pPr>
            <w:r w:rsidRPr="00341A69">
              <w:rPr>
                <w:sz w:val="22"/>
                <w:szCs w:val="22"/>
              </w:rPr>
              <w:t>Okulumuzda/Kurumumuzda Öğretmen başına düşen öğrenci sayısı</w:t>
            </w:r>
          </w:p>
        </w:tc>
        <w:tc>
          <w:tcPr>
            <w:tcW w:w="957" w:type="dxa"/>
            <w:shd w:val="clear" w:color="auto" w:fill="auto"/>
            <w:noWrap/>
            <w:vAlign w:val="center"/>
          </w:tcPr>
          <w:p w:rsidR="00742C03" w:rsidRPr="00341A69" w:rsidRDefault="00742C03" w:rsidP="00742C03">
            <w:pPr>
              <w:spacing w:after="0" w:line="240" w:lineRule="auto"/>
              <w:rPr>
                <w:sz w:val="22"/>
                <w:szCs w:val="22"/>
              </w:rPr>
            </w:pPr>
            <w:r w:rsidRPr="00341A69">
              <w:rPr>
                <w:sz w:val="22"/>
                <w:szCs w:val="22"/>
              </w:rPr>
              <w:t>23</w:t>
            </w:r>
          </w:p>
        </w:tc>
        <w:tc>
          <w:tcPr>
            <w:tcW w:w="1092" w:type="dxa"/>
            <w:gridSpan w:val="2"/>
            <w:shd w:val="clear" w:color="auto" w:fill="auto"/>
            <w:noWrap/>
            <w:vAlign w:val="center"/>
          </w:tcPr>
          <w:p w:rsidR="00742C03" w:rsidRPr="00341A69" w:rsidRDefault="00742C03" w:rsidP="00742C03">
            <w:pPr>
              <w:spacing w:after="0" w:line="240" w:lineRule="auto"/>
              <w:rPr>
                <w:sz w:val="22"/>
                <w:szCs w:val="22"/>
              </w:rPr>
            </w:pPr>
            <w:r w:rsidRPr="00341A69">
              <w:rPr>
                <w:sz w:val="22"/>
                <w:szCs w:val="22"/>
              </w:rPr>
              <w:t>23</w:t>
            </w:r>
          </w:p>
        </w:tc>
        <w:tc>
          <w:tcPr>
            <w:tcW w:w="1041" w:type="dxa"/>
            <w:vAlign w:val="center"/>
          </w:tcPr>
          <w:p w:rsidR="00742C03" w:rsidRPr="00341A69" w:rsidRDefault="00742C03" w:rsidP="00742C03">
            <w:pPr>
              <w:spacing w:after="0" w:line="240" w:lineRule="auto"/>
              <w:rPr>
                <w:sz w:val="22"/>
                <w:szCs w:val="22"/>
              </w:rPr>
            </w:pPr>
            <w:r w:rsidRPr="00341A69">
              <w:rPr>
                <w:sz w:val="22"/>
                <w:szCs w:val="22"/>
              </w:rPr>
              <w:t>20</w:t>
            </w:r>
          </w:p>
        </w:tc>
        <w:tc>
          <w:tcPr>
            <w:tcW w:w="1007" w:type="dxa"/>
            <w:vAlign w:val="center"/>
          </w:tcPr>
          <w:p w:rsidR="00742C03" w:rsidRPr="00341A69" w:rsidRDefault="00742C03" w:rsidP="00742C03">
            <w:pPr>
              <w:spacing w:after="0" w:line="240" w:lineRule="auto"/>
              <w:rPr>
                <w:sz w:val="22"/>
                <w:szCs w:val="22"/>
              </w:rPr>
            </w:pPr>
            <w:r w:rsidRPr="00341A69">
              <w:rPr>
                <w:sz w:val="22"/>
                <w:szCs w:val="22"/>
              </w:rPr>
              <w:t>20</w:t>
            </w:r>
          </w:p>
        </w:tc>
        <w:tc>
          <w:tcPr>
            <w:tcW w:w="1092" w:type="dxa"/>
            <w:vAlign w:val="center"/>
          </w:tcPr>
          <w:p w:rsidR="00742C03" w:rsidRPr="00341A69" w:rsidRDefault="00742C03" w:rsidP="00742C03">
            <w:pPr>
              <w:spacing w:after="0" w:line="240" w:lineRule="auto"/>
              <w:rPr>
                <w:sz w:val="22"/>
                <w:szCs w:val="22"/>
              </w:rPr>
            </w:pPr>
            <w:r w:rsidRPr="00341A69">
              <w:rPr>
                <w:sz w:val="22"/>
                <w:szCs w:val="22"/>
              </w:rPr>
              <w:t>20</w:t>
            </w:r>
          </w:p>
        </w:tc>
        <w:tc>
          <w:tcPr>
            <w:tcW w:w="1005" w:type="dxa"/>
            <w:vAlign w:val="center"/>
          </w:tcPr>
          <w:p w:rsidR="00742C03" w:rsidRPr="00341A69" w:rsidRDefault="00742C03" w:rsidP="00742C03">
            <w:pPr>
              <w:spacing w:after="0" w:line="240" w:lineRule="auto"/>
              <w:rPr>
                <w:sz w:val="22"/>
                <w:szCs w:val="22"/>
              </w:rPr>
            </w:pPr>
            <w:r w:rsidRPr="00341A69">
              <w:rPr>
                <w:sz w:val="22"/>
                <w:szCs w:val="22"/>
              </w:rPr>
              <w:t>20</w:t>
            </w:r>
          </w:p>
        </w:tc>
      </w:tr>
    </w:tbl>
    <w:p w:rsidR="008F6458" w:rsidRPr="00341A69" w:rsidRDefault="008F6458" w:rsidP="008F6458">
      <w:pPr>
        <w:rPr>
          <w:b/>
          <w:sz w:val="28"/>
        </w:rPr>
      </w:pPr>
    </w:p>
    <w:p w:rsidR="008F6458" w:rsidRPr="00341A69" w:rsidRDefault="008F6458" w:rsidP="008F6458">
      <w:pPr>
        <w:rPr>
          <w:b/>
          <w:sz w:val="28"/>
        </w:rPr>
      </w:pPr>
      <w:r w:rsidRPr="00341A69">
        <w:rPr>
          <w:b/>
          <w:sz w:val="28"/>
        </w:rPr>
        <w:t>Eylemler</w:t>
      </w:r>
    </w:p>
    <w:tbl>
      <w:tblPr>
        <w:tblW w:w="4829" w:type="pct"/>
        <w:tblLayout w:type="fixed"/>
        <w:tblCellMar>
          <w:left w:w="70" w:type="dxa"/>
          <w:right w:w="70" w:type="dxa"/>
        </w:tblCellMar>
        <w:tblLook w:val="04A0"/>
      </w:tblPr>
      <w:tblGrid>
        <w:gridCol w:w="1003"/>
        <w:gridCol w:w="6603"/>
        <w:gridCol w:w="3299"/>
        <w:gridCol w:w="3301"/>
      </w:tblGrid>
      <w:tr w:rsidR="00341A69" w:rsidRPr="00341A69" w:rsidTr="008F645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F6458" w:rsidRPr="00341A69" w:rsidRDefault="008F6458" w:rsidP="008F6458">
            <w:pPr>
              <w:spacing w:after="0" w:line="240" w:lineRule="auto"/>
              <w:jc w:val="center"/>
              <w:rPr>
                <w:b/>
                <w:bCs/>
                <w:szCs w:val="24"/>
              </w:rPr>
            </w:pPr>
            <w:r w:rsidRPr="00341A69">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F6458" w:rsidRPr="00341A69" w:rsidRDefault="008F6458" w:rsidP="008F6458">
            <w:pPr>
              <w:spacing w:after="0" w:line="240" w:lineRule="auto"/>
              <w:jc w:val="center"/>
              <w:rPr>
                <w:b/>
                <w:bCs/>
                <w:szCs w:val="24"/>
              </w:rPr>
            </w:pPr>
            <w:r w:rsidRPr="00341A69">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center"/>
              <w:rPr>
                <w:b/>
                <w:bCs/>
                <w:szCs w:val="24"/>
              </w:rPr>
            </w:pPr>
            <w:r w:rsidRPr="00341A69">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center"/>
              <w:rPr>
                <w:b/>
                <w:bCs/>
                <w:szCs w:val="24"/>
              </w:rPr>
            </w:pPr>
            <w:r w:rsidRPr="00341A69">
              <w:rPr>
                <w:b/>
                <w:bCs/>
                <w:szCs w:val="24"/>
              </w:rPr>
              <w:t>Eylem Tarihi</w:t>
            </w:r>
          </w:p>
        </w:tc>
      </w:tr>
      <w:tr w:rsidR="00341A69" w:rsidRPr="00341A69" w:rsidTr="008F64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F6458" w:rsidRPr="00341A69" w:rsidRDefault="008F6458" w:rsidP="008F6458">
            <w:pPr>
              <w:spacing w:after="0" w:line="240" w:lineRule="auto"/>
              <w:jc w:val="center"/>
              <w:rPr>
                <w:b/>
                <w:bCs/>
                <w:szCs w:val="24"/>
              </w:rPr>
            </w:pPr>
            <w:r w:rsidRPr="00341A69">
              <w:rPr>
                <w:b/>
                <w:bCs/>
                <w:szCs w:val="24"/>
              </w:rPr>
              <w:lastRenderedPageBreak/>
              <w:t>1.1.1.</w:t>
            </w:r>
          </w:p>
        </w:tc>
        <w:tc>
          <w:tcPr>
            <w:tcW w:w="2324"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Okulumuzda Tasarım beceri atölyesi açılması hususunda gerekli girişimlerin sağlanması</w:t>
            </w:r>
          </w:p>
        </w:tc>
        <w:tc>
          <w:tcPr>
            <w:tcW w:w="1161"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Yıl boyunca</w:t>
            </w:r>
          </w:p>
        </w:tc>
      </w:tr>
      <w:tr w:rsidR="00341A69" w:rsidRPr="00341A69" w:rsidTr="008F64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458" w:rsidRPr="00341A69" w:rsidRDefault="008F6458" w:rsidP="008F6458">
            <w:pPr>
              <w:spacing w:after="0" w:line="240" w:lineRule="auto"/>
              <w:jc w:val="center"/>
              <w:rPr>
                <w:b/>
                <w:bCs/>
                <w:szCs w:val="24"/>
              </w:rPr>
            </w:pPr>
            <w:r w:rsidRPr="00341A69">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Öğretmen başına düşen öğrenci sayımız ideal durumdadır.</w:t>
            </w:r>
          </w:p>
        </w:tc>
        <w:tc>
          <w:tcPr>
            <w:tcW w:w="1161"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Okul idaresi ve tüm öğretmenler.</w:t>
            </w:r>
          </w:p>
        </w:tc>
        <w:tc>
          <w:tcPr>
            <w:tcW w:w="1162"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Yıl boyunca</w:t>
            </w:r>
          </w:p>
        </w:tc>
      </w:tr>
      <w:tr w:rsidR="00341A69" w:rsidRPr="00341A69" w:rsidTr="008F645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F6458" w:rsidRPr="00341A69" w:rsidRDefault="008F6458" w:rsidP="008F6458">
            <w:pPr>
              <w:spacing w:after="0" w:line="240" w:lineRule="auto"/>
              <w:jc w:val="center"/>
              <w:rPr>
                <w:b/>
                <w:bCs/>
                <w:szCs w:val="24"/>
              </w:rPr>
            </w:pPr>
            <w:r w:rsidRPr="00341A69">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8F6458" w:rsidRPr="00341A69" w:rsidRDefault="008F6458" w:rsidP="008F6458">
            <w:pPr>
              <w:spacing w:after="0" w:line="240" w:lineRule="auto"/>
              <w:jc w:val="both"/>
              <w:rPr>
                <w:szCs w:val="24"/>
              </w:rPr>
            </w:pPr>
            <w:r w:rsidRPr="00341A69">
              <w:rPr>
                <w:szCs w:val="24"/>
              </w:rPr>
              <w:t>İş güvenliği eğitimi alan personel sayımız arttırılacaktır.</w:t>
            </w:r>
          </w:p>
        </w:tc>
        <w:tc>
          <w:tcPr>
            <w:tcW w:w="1161" w:type="pct"/>
            <w:tcBorders>
              <w:top w:val="nil"/>
              <w:left w:val="nil"/>
              <w:bottom w:val="single" w:sz="8" w:space="0" w:color="auto"/>
              <w:right w:val="single" w:sz="8" w:space="0" w:color="auto"/>
            </w:tcBorders>
            <w:shd w:val="clear" w:color="auto" w:fill="auto"/>
          </w:tcPr>
          <w:p w:rsidR="008F6458" w:rsidRPr="00341A69" w:rsidRDefault="008F6458" w:rsidP="008F6458">
            <w:r w:rsidRPr="00341A69">
              <w:t>Okul idaresi</w:t>
            </w:r>
          </w:p>
        </w:tc>
        <w:tc>
          <w:tcPr>
            <w:tcW w:w="1162" w:type="pct"/>
            <w:tcBorders>
              <w:top w:val="nil"/>
              <w:left w:val="nil"/>
              <w:bottom w:val="single" w:sz="8" w:space="0" w:color="auto"/>
              <w:right w:val="single" w:sz="8" w:space="0" w:color="auto"/>
            </w:tcBorders>
            <w:shd w:val="clear" w:color="auto" w:fill="auto"/>
          </w:tcPr>
          <w:p w:rsidR="008F6458" w:rsidRPr="00341A69" w:rsidRDefault="008F6458" w:rsidP="008F6458">
            <w:r w:rsidRPr="00341A69">
              <w:t>Yıl boyunca</w:t>
            </w:r>
          </w:p>
        </w:tc>
      </w:tr>
    </w:tbl>
    <w:p w:rsidR="008F6458" w:rsidRPr="00341A69" w:rsidRDefault="008F6458" w:rsidP="008F6458">
      <w:pPr>
        <w:pStyle w:val="Balk1"/>
        <w:rPr>
          <w:color w:val="auto"/>
        </w:rPr>
      </w:pPr>
      <w:r w:rsidRPr="00341A69">
        <w:rPr>
          <w:color w:val="auto"/>
        </w:rPr>
        <w:t>V. BÖLÜM: MALİYETLENDİRME</w:t>
      </w:r>
    </w:p>
    <w:p w:rsidR="008F6458" w:rsidRPr="00341A69" w:rsidRDefault="008F6458" w:rsidP="008F6458">
      <w:pPr>
        <w:pStyle w:val="ResimYazs"/>
        <w:spacing w:after="0"/>
        <w:rPr>
          <w:bCs w:val="0"/>
          <w:color w:val="auto"/>
          <w:sz w:val="24"/>
          <w:szCs w:val="24"/>
        </w:rPr>
      </w:pPr>
      <w:r w:rsidRPr="00341A69">
        <w:rPr>
          <w:bCs w:val="0"/>
          <w:color w:val="auto"/>
          <w:sz w:val="24"/>
          <w:szCs w:val="24"/>
        </w:rPr>
        <w:t>2019-2023 Stratejik Planı Faaliyet/Proje Maliyetlendirme Tablosu</w:t>
      </w:r>
    </w:p>
    <w:p w:rsidR="008F6458" w:rsidRPr="00341A69" w:rsidRDefault="008F6458" w:rsidP="008F645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341A69" w:rsidRPr="00341A69" w:rsidTr="008F645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rPr>
                <w:b/>
                <w:bCs/>
                <w:szCs w:val="24"/>
              </w:rPr>
            </w:pPr>
            <w:r w:rsidRPr="00341A69">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jc w:val="center"/>
              <w:rPr>
                <w:b/>
                <w:bCs/>
                <w:sz w:val="22"/>
                <w:szCs w:val="22"/>
              </w:rPr>
            </w:pPr>
            <w:r w:rsidRPr="00341A69">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jc w:val="center"/>
              <w:rPr>
                <w:b/>
                <w:bCs/>
                <w:sz w:val="22"/>
                <w:szCs w:val="22"/>
              </w:rPr>
            </w:pPr>
            <w:r w:rsidRPr="00341A69">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jc w:val="center"/>
              <w:rPr>
                <w:b/>
                <w:bCs/>
                <w:sz w:val="22"/>
                <w:szCs w:val="22"/>
              </w:rPr>
            </w:pPr>
            <w:r w:rsidRPr="00341A69">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jc w:val="center"/>
              <w:rPr>
                <w:b/>
                <w:bCs/>
                <w:sz w:val="22"/>
                <w:szCs w:val="22"/>
              </w:rPr>
            </w:pPr>
            <w:r w:rsidRPr="00341A69">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jc w:val="center"/>
              <w:rPr>
                <w:b/>
                <w:bCs/>
                <w:sz w:val="22"/>
                <w:szCs w:val="22"/>
              </w:rPr>
            </w:pPr>
            <w:r w:rsidRPr="00341A69">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F6458" w:rsidRPr="00341A69" w:rsidRDefault="008F6458" w:rsidP="008F6458">
            <w:pPr>
              <w:spacing w:after="0" w:line="240" w:lineRule="auto"/>
              <w:rPr>
                <w:b/>
                <w:bCs/>
                <w:sz w:val="22"/>
                <w:szCs w:val="22"/>
              </w:rPr>
            </w:pPr>
            <w:r w:rsidRPr="00341A69">
              <w:rPr>
                <w:b/>
                <w:bCs/>
                <w:sz w:val="22"/>
                <w:szCs w:val="22"/>
              </w:rPr>
              <w:t>Toplam</w:t>
            </w:r>
          </w:p>
        </w:tc>
      </w:tr>
      <w:tr w:rsidR="00341A69" w:rsidRPr="00341A69" w:rsidTr="008F645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8F6458" w:rsidRPr="00341A69" w:rsidRDefault="008F6458" w:rsidP="008F6458">
            <w:pPr>
              <w:spacing w:after="0" w:line="240" w:lineRule="auto"/>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F6458" w:rsidRPr="00341A69" w:rsidRDefault="008F6458" w:rsidP="008F645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F6458" w:rsidRPr="00341A69" w:rsidRDefault="008F6458" w:rsidP="008F645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F6458" w:rsidRPr="00341A69" w:rsidRDefault="008F6458" w:rsidP="008F645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F6458" w:rsidRPr="00341A69" w:rsidRDefault="008F6458" w:rsidP="008F6458">
            <w:pPr>
              <w:spacing w:after="0" w:line="240" w:lineRule="auto"/>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8F6458" w:rsidRPr="00341A69" w:rsidRDefault="008F6458" w:rsidP="008F6458">
            <w:pPr>
              <w:spacing w:after="0" w:line="240" w:lineRule="auto"/>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8F6458" w:rsidRPr="00341A69" w:rsidRDefault="008F6458" w:rsidP="008F6458">
            <w:pPr>
              <w:spacing w:after="0" w:line="240" w:lineRule="auto"/>
              <w:rPr>
                <w:b/>
                <w:bCs/>
                <w:sz w:val="22"/>
                <w:szCs w:val="22"/>
              </w:rPr>
            </w:pPr>
          </w:p>
        </w:tc>
      </w:tr>
      <w:tr w:rsidR="00341A69" w:rsidRPr="00341A69" w:rsidTr="008F645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rPr>
                <w:b/>
                <w:bCs/>
                <w:sz w:val="22"/>
                <w:szCs w:val="22"/>
              </w:rPr>
            </w:pPr>
            <w:r w:rsidRPr="00341A69">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3200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4000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4300</w:t>
            </w:r>
          </w:p>
        </w:tc>
        <w:tc>
          <w:tcPr>
            <w:tcW w:w="1560" w:type="dxa"/>
            <w:tcBorders>
              <w:top w:val="nil"/>
              <w:left w:val="nil"/>
              <w:bottom w:val="single" w:sz="4" w:space="0" w:color="000000"/>
              <w:right w:val="single" w:sz="12"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18000</w:t>
            </w:r>
          </w:p>
        </w:tc>
      </w:tr>
      <w:tr w:rsidR="00341A69" w:rsidRPr="00341A69" w:rsidTr="008F645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rPr>
                <w:b/>
                <w:bCs/>
                <w:sz w:val="22"/>
                <w:szCs w:val="22"/>
              </w:rPr>
            </w:pPr>
            <w:r w:rsidRPr="00341A69">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r>
      <w:tr w:rsidR="00341A69" w:rsidRPr="00341A69" w:rsidTr="008F645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8F6458" w:rsidRPr="00341A69" w:rsidRDefault="008F6458" w:rsidP="008F6458">
            <w:pPr>
              <w:spacing w:after="0" w:line="240" w:lineRule="auto"/>
              <w:rPr>
                <w:b/>
                <w:bCs/>
                <w:sz w:val="22"/>
                <w:szCs w:val="22"/>
              </w:rPr>
            </w:pPr>
            <w:r w:rsidRPr="00341A69">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8F6458" w:rsidRPr="00341A69" w:rsidRDefault="008F6458" w:rsidP="008F6458">
            <w:pPr>
              <w:spacing w:after="0" w:line="240" w:lineRule="auto"/>
              <w:rPr>
                <w:sz w:val="20"/>
                <w:szCs w:val="20"/>
              </w:rPr>
            </w:pPr>
            <w:r w:rsidRPr="00341A69">
              <w:rPr>
                <w:sz w:val="20"/>
                <w:szCs w:val="20"/>
              </w:rPr>
              <w:t>0</w:t>
            </w:r>
          </w:p>
        </w:tc>
      </w:tr>
      <w:tr w:rsidR="00341A69" w:rsidRPr="00341A69" w:rsidTr="008F645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F6458" w:rsidRPr="00341A69" w:rsidRDefault="008F6458" w:rsidP="008F6458">
            <w:pPr>
              <w:spacing w:after="0" w:line="240" w:lineRule="auto"/>
              <w:jc w:val="right"/>
              <w:rPr>
                <w:b/>
                <w:bCs/>
                <w:sz w:val="22"/>
                <w:szCs w:val="22"/>
              </w:rPr>
            </w:pPr>
            <w:r w:rsidRPr="00341A69">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F6458" w:rsidRPr="00341A69" w:rsidRDefault="00FE6980" w:rsidP="008F6458">
            <w:pPr>
              <w:spacing w:after="0" w:line="240" w:lineRule="auto"/>
              <w:rPr>
                <w:sz w:val="20"/>
                <w:szCs w:val="20"/>
              </w:rPr>
            </w:pPr>
            <w:r w:rsidRPr="00341A69">
              <w:rPr>
                <w:sz w:val="20"/>
                <w:szCs w:val="20"/>
              </w:rPr>
              <w:t>3</w:t>
            </w:r>
            <w:r w:rsidR="00742C03" w:rsidRPr="00341A69">
              <w:rPr>
                <w:sz w:val="20"/>
                <w:szCs w:val="20"/>
              </w:rPr>
              <w:t>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F6458" w:rsidRPr="00341A69" w:rsidRDefault="00FE6980" w:rsidP="00742C03">
            <w:pPr>
              <w:spacing w:after="0" w:line="240" w:lineRule="auto"/>
              <w:rPr>
                <w:sz w:val="20"/>
                <w:szCs w:val="20"/>
              </w:rPr>
            </w:pPr>
            <w:r w:rsidRPr="00341A69">
              <w:rPr>
                <w:sz w:val="20"/>
                <w:szCs w:val="20"/>
              </w:rPr>
              <w:t>32</w:t>
            </w:r>
            <w:r w:rsidR="00742C03" w:rsidRPr="00341A69">
              <w:rPr>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F6458" w:rsidRPr="00341A69" w:rsidRDefault="00FE6980" w:rsidP="008F6458">
            <w:pPr>
              <w:spacing w:after="0" w:line="240" w:lineRule="auto"/>
              <w:rPr>
                <w:sz w:val="20"/>
                <w:szCs w:val="20"/>
              </w:rPr>
            </w:pPr>
            <w:r w:rsidRPr="00341A69">
              <w:rPr>
                <w:sz w:val="20"/>
                <w:szCs w:val="20"/>
              </w:rPr>
              <w:t>35</w:t>
            </w:r>
            <w:r w:rsidR="00742C03" w:rsidRPr="00341A69">
              <w:rPr>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F6458" w:rsidRPr="00341A69" w:rsidRDefault="00FE6980" w:rsidP="008F6458">
            <w:pPr>
              <w:spacing w:after="0" w:line="240" w:lineRule="auto"/>
              <w:rPr>
                <w:sz w:val="20"/>
                <w:szCs w:val="20"/>
              </w:rPr>
            </w:pPr>
            <w:r w:rsidRPr="00341A69">
              <w:rPr>
                <w:sz w:val="20"/>
                <w:szCs w:val="20"/>
              </w:rPr>
              <w:t>40</w:t>
            </w:r>
            <w:r w:rsidR="00742C03" w:rsidRPr="00341A69">
              <w:rPr>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8F6458" w:rsidRPr="00341A69" w:rsidRDefault="00FE6980" w:rsidP="008F6458">
            <w:pPr>
              <w:spacing w:after="0" w:line="240" w:lineRule="auto"/>
              <w:rPr>
                <w:sz w:val="20"/>
                <w:szCs w:val="20"/>
              </w:rPr>
            </w:pPr>
            <w:r w:rsidRPr="00341A69">
              <w:rPr>
                <w:sz w:val="20"/>
                <w:szCs w:val="20"/>
              </w:rPr>
              <w:t>43</w:t>
            </w:r>
            <w:r w:rsidR="00742C03" w:rsidRPr="00341A69">
              <w:rPr>
                <w:sz w:val="20"/>
                <w:szCs w:val="20"/>
              </w:rPr>
              <w:t>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8F6458" w:rsidRPr="00341A69" w:rsidRDefault="00FE6980" w:rsidP="008F6458">
            <w:pPr>
              <w:spacing w:after="0" w:line="240" w:lineRule="auto"/>
              <w:rPr>
                <w:sz w:val="20"/>
                <w:szCs w:val="20"/>
              </w:rPr>
            </w:pPr>
            <w:r w:rsidRPr="00341A69">
              <w:rPr>
                <w:sz w:val="20"/>
                <w:szCs w:val="20"/>
              </w:rPr>
              <w:t>18</w:t>
            </w:r>
            <w:r w:rsidR="00742C03" w:rsidRPr="00341A69">
              <w:rPr>
                <w:sz w:val="20"/>
                <w:szCs w:val="20"/>
              </w:rPr>
              <w:t>000</w:t>
            </w:r>
          </w:p>
        </w:tc>
      </w:tr>
    </w:tbl>
    <w:p w:rsidR="008F6458" w:rsidRPr="00341A69" w:rsidRDefault="008F6458" w:rsidP="008F6458">
      <w:pPr>
        <w:pStyle w:val="Balk1"/>
        <w:rPr>
          <w:color w:val="auto"/>
        </w:rPr>
      </w:pPr>
      <w:r w:rsidRPr="00341A69">
        <w:rPr>
          <w:color w:val="auto"/>
        </w:rPr>
        <w:t>VI. BÖLÜM: İZLEME VE DEĞERLENDİRME</w:t>
      </w:r>
    </w:p>
    <w:p w:rsidR="008F6458" w:rsidRPr="00341A69" w:rsidRDefault="008F6458" w:rsidP="008F6458">
      <w:r w:rsidRPr="00341A69">
        <w:t xml:space="preserve">Okulumuz Stratejik Planı izleme ve değerlendirme çalışmalarında 5 yıllık Stratejik Planın izlenmesi ve 1 yıllık gelişim planın izlenmesi olarak ikili bir ayrıma gidilecektir. </w:t>
      </w:r>
    </w:p>
    <w:p w:rsidR="008F6458" w:rsidRPr="00341A69" w:rsidRDefault="008F6458" w:rsidP="008F6458">
      <w:r w:rsidRPr="00341A69">
        <w:t>Stratejik planın izlenmesinde 6 aylık dönemlerde izleme yapılacak denetim birimleri, il ve ilçe millî eğitim müdürlüğü ve Bakanlık denetim ve kontrollerine hazır halde tutulacaktır.</w:t>
      </w:r>
    </w:p>
    <w:p w:rsidR="008F6458" w:rsidRPr="00341A69" w:rsidRDefault="008F6458" w:rsidP="008F6458">
      <w:r w:rsidRPr="00341A69">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8F6458" w:rsidRPr="00341A69" w:rsidRDefault="008F6458" w:rsidP="008F6458">
      <w:pPr>
        <w:pStyle w:val="Balk1"/>
        <w:rPr>
          <w:color w:val="auto"/>
        </w:rPr>
      </w:pPr>
      <w:r w:rsidRPr="00341A69">
        <w:rPr>
          <w:color w:val="auto"/>
        </w:rPr>
        <w:t xml:space="preserve">EKLER: </w:t>
      </w:r>
    </w:p>
    <w:p w:rsidR="000E6C31" w:rsidRPr="00341A69" w:rsidRDefault="008F6458" w:rsidP="00E41893">
      <w:pPr>
        <w:rPr>
          <w:rFonts w:cs="Calibri"/>
          <w:b/>
        </w:rPr>
      </w:pPr>
      <w:r w:rsidRPr="00341A69">
        <w:rPr>
          <w:rFonts w:cs="Calibri"/>
          <w:b/>
        </w:rPr>
        <w:t>Öğretmen, öğrenci ve veli anket örnekleri klasör ekinde olup okullarınızda uygulanarak sonuçlarından paydaş analizi bölümü ve sorun alanlarının belirlenmesinde yararlanabilirsiniz.</w:t>
      </w:r>
    </w:p>
    <w:p w:rsidR="008F6458" w:rsidRPr="00B933AE" w:rsidRDefault="008F6458" w:rsidP="008F6458">
      <w:pPr>
        <w:jc w:val="center"/>
        <w:rPr>
          <w:b/>
          <w:bCs/>
          <w:color w:val="002060"/>
          <w:sz w:val="32"/>
          <w:szCs w:val="32"/>
        </w:rPr>
      </w:pPr>
      <w:r w:rsidRPr="00B933AE">
        <w:rPr>
          <w:b/>
          <w:bCs/>
          <w:color w:val="002060"/>
          <w:sz w:val="32"/>
          <w:szCs w:val="32"/>
        </w:rPr>
        <w:t>STRATEJİK PLAN ÜST KURULU İMZA SİRKÜSÜ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7"/>
        <w:gridCol w:w="4667"/>
        <w:gridCol w:w="4660"/>
      </w:tblGrid>
      <w:tr w:rsidR="00341A69" w:rsidRPr="00341A69" w:rsidTr="008F6458">
        <w:tc>
          <w:tcPr>
            <w:tcW w:w="13994" w:type="dxa"/>
            <w:gridSpan w:val="3"/>
            <w:shd w:val="clear" w:color="auto" w:fill="auto"/>
          </w:tcPr>
          <w:p w:rsidR="008F6458" w:rsidRPr="00B933AE" w:rsidRDefault="008F6458" w:rsidP="008F6458">
            <w:pPr>
              <w:jc w:val="center"/>
              <w:rPr>
                <w:rFonts w:cs="Calibri"/>
                <w:b/>
                <w:color w:val="FF0000"/>
              </w:rPr>
            </w:pPr>
            <w:r w:rsidRPr="00B933AE">
              <w:rPr>
                <w:b/>
                <w:bCs/>
                <w:color w:val="FF0000"/>
                <w:sz w:val="32"/>
                <w:szCs w:val="32"/>
              </w:rPr>
              <w:t>STRATEJİK PLAN ÜST KURULU</w:t>
            </w:r>
          </w:p>
        </w:tc>
      </w:tr>
      <w:tr w:rsidR="00341A69" w:rsidRPr="00341A69" w:rsidTr="008F6458">
        <w:tc>
          <w:tcPr>
            <w:tcW w:w="4667" w:type="dxa"/>
            <w:shd w:val="clear" w:color="auto" w:fill="auto"/>
          </w:tcPr>
          <w:p w:rsidR="008F6458" w:rsidRPr="00B933AE" w:rsidRDefault="008F6458" w:rsidP="008F6458">
            <w:pPr>
              <w:jc w:val="center"/>
              <w:rPr>
                <w:rFonts w:cs="Calibri"/>
                <w:b/>
                <w:color w:val="002060"/>
              </w:rPr>
            </w:pPr>
            <w:r w:rsidRPr="00B933AE">
              <w:rPr>
                <w:rFonts w:cs="Calibri"/>
                <w:b/>
                <w:color w:val="002060"/>
              </w:rPr>
              <w:t>ADI SOYADI</w:t>
            </w:r>
          </w:p>
        </w:tc>
        <w:tc>
          <w:tcPr>
            <w:tcW w:w="4667" w:type="dxa"/>
            <w:shd w:val="clear" w:color="auto" w:fill="auto"/>
          </w:tcPr>
          <w:p w:rsidR="008F6458" w:rsidRPr="00B933AE" w:rsidRDefault="008F6458" w:rsidP="008F6458">
            <w:pPr>
              <w:jc w:val="center"/>
              <w:rPr>
                <w:rFonts w:cs="Calibri"/>
                <w:b/>
                <w:color w:val="002060"/>
              </w:rPr>
            </w:pPr>
            <w:r w:rsidRPr="00B933AE">
              <w:rPr>
                <w:rFonts w:cs="Calibri"/>
                <w:b/>
                <w:color w:val="002060"/>
              </w:rPr>
              <w:t>GÖREVİ</w:t>
            </w:r>
          </w:p>
        </w:tc>
        <w:tc>
          <w:tcPr>
            <w:tcW w:w="4660" w:type="dxa"/>
            <w:shd w:val="clear" w:color="auto" w:fill="auto"/>
          </w:tcPr>
          <w:p w:rsidR="008F6458" w:rsidRPr="00B933AE" w:rsidRDefault="008F6458" w:rsidP="008F6458">
            <w:pPr>
              <w:jc w:val="center"/>
              <w:rPr>
                <w:rFonts w:cs="Calibri"/>
                <w:b/>
                <w:color w:val="002060"/>
              </w:rPr>
            </w:pPr>
            <w:r w:rsidRPr="00B933AE">
              <w:rPr>
                <w:rFonts w:cs="Calibri"/>
                <w:b/>
                <w:color w:val="002060"/>
              </w:rPr>
              <w:t>İMZA</w:t>
            </w:r>
          </w:p>
        </w:tc>
      </w:tr>
      <w:tr w:rsidR="00341A69" w:rsidRPr="00341A69" w:rsidTr="008F6458">
        <w:tc>
          <w:tcPr>
            <w:tcW w:w="4667" w:type="dxa"/>
            <w:shd w:val="clear" w:color="auto" w:fill="auto"/>
          </w:tcPr>
          <w:p w:rsidR="00742C03" w:rsidRPr="00B933AE" w:rsidRDefault="00742C03" w:rsidP="00742C03">
            <w:pPr>
              <w:rPr>
                <w:rFonts w:cs="Calibri"/>
                <w:b/>
                <w:color w:val="002060"/>
              </w:rPr>
            </w:pPr>
            <w:r w:rsidRPr="00B933AE">
              <w:rPr>
                <w:b/>
                <w:bCs/>
                <w:color w:val="002060"/>
              </w:rPr>
              <w:t>Adnan DURMUŞ</w:t>
            </w:r>
          </w:p>
        </w:tc>
        <w:tc>
          <w:tcPr>
            <w:tcW w:w="4667" w:type="dxa"/>
            <w:shd w:val="clear" w:color="auto" w:fill="auto"/>
          </w:tcPr>
          <w:p w:rsidR="00742C03" w:rsidRPr="00B933AE" w:rsidRDefault="00742C03" w:rsidP="00742C03">
            <w:pPr>
              <w:rPr>
                <w:rFonts w:cs="Calibri"/>
                <w:b/>
                <w:color w:val="FF0000"/>
              </w:rPr>
            </w:pPr>
            <w:r w:rsidRPr="00B933AE">
              <w:rPr>
                <w:color w:val="FF0000"/>
              </w:rPr>
              <w:t>Okul Müdürü</w:t>
            </w:r>
          </w:p>
        </w:tc>
        <w:tc>
          <w:tcPr>
            <w:tcW w:w="4660" w:type="dxa"/>
            <w:shd w:val="clear" w:color="auto" w:fill="auto"/>
          </w:tcPr>
          <w:p w:rsidR="00742C03" w:rsidRPr="00341A69" w:rsidRDefault="00742C03" w:rsidP="00742C03">
            <w:pPr>
              <w:rPr>
                <w:rFonts w:cs="Calibri"/>
                <w:b/>
              </w:rPr>
            </w:pPr>
          </w:p>
        </w:tc>
      </w:tr>
      <w:tr w:rsidR="00341A69" w:rsidRPr="00341A69" w:rsidTr="008F6458">
        <w:tc>
          <w:tcPr>
            <w:tcW w:w="4667" w:type="dxa"/>
            <w:shd w:val="clear" w:color="auto" w:fill="auto"/>
          </w:tcPr>
          <w:p w:rsidR="00742C03" w:rsidRPr="00B933AE" w:rsidRDefault="00742C03" w:rsidP="00742C03">
            <w:pPr>
              <w:rPr>
                <w:rFonts w:cs="Calibri"/>
                <w:b/>
                <w:color w:val="002060"/>
              </w:rPr>
            </w:pPr>
            <w:r w:rsidRPr="00B933AE">
              <w:rPr>
                <w:b/>
                <w:bCs/>
                <w:color w:val="002060"/>
              </w:rPr>
              <w:t>İbrahim ÇETİN</w:t>
            </w:r>
          </w:p>
        </w:tc>
        <w:tc>
          <w:tcPr>
            <w:tcW w:w="4667" w:type="dxa"/>
            <w:shd w:val="clear" w:color="auto" w:fill="auto"/>
          </w:tcPr>
          <w:p w:rsidR="00742C03" w:rsidRPr="00B933AE" w:rsidRDefault="00742C03" w:rsidP="00742C03">
            <w:pPr>
              <w:rPr>
                <w:rFonts w:cs="Calibri"/>
                <w:b/>
                <w:color w:val="FF0000"/>
              </w:rPr>
            </w:pPr>
            <w:r w:rsidRPr="00B933AE">
              <w:rPr>
                <w:color w:val="FF0000"/>
              </w:rPr>
              <w:t>Müdür Yardımcısı</w:t>
            </w:r>
          </w:p>
        </w:tc>
        <w:tc>
          <w:tcPr>
            <w:tcW w:w="4660" w:type="dxa"/>
            <w:shd w:val="clear" w:color="auto" w:fill="auto"/>
          </w:tcPr>
          <w:p w:rsidR="00742C03" w:rsidRPr="00341A69" w:rsidRDefault="00742C03" w:rsidP="00742C03">
            <w:pPr>
              <w:rPr>
                <w:rFonts w:cs="Calibri"/>
                <w:b/>
              </w:rPr>
            </w:pPr>
          </w:p>
        </w:tc>
      </w:tr>
      <w:tr w:rsidR="00341A69" w:rsidRPr="00341A69" w:rsidTr="008F6458">
        <w:tc>
          <w:tcPr>
            <w:tcW w:w="4667" w:type="dxa"/>
            <w:shd w:val="clear" w:color="auto" w:fill="auto"/>
          </w:tcPr>
          <w:p w:rsidR="00742C03" w:rsidRPr="00B933AE" w:rsidRDefault="00742C03" w:rsidP="00742C03">
            <w:pPr>
              <w:rPr>
                <w:rFonts w:cs="Calibri"/>
                <w:b/>
                <w:color w:val="002060"/>
              </w:rPr>
            </w:pPr>
            <w:r w:rsidRPr="00B933AE">
              <w:rPr>
                <w:b/>
                <w:bCs/>
                <w:color w:val="002060"/>
              </w:rPr>
              <w:t>Özkan SÖNMEZ</w:t>
            </w:r>
          </w:p>
        </w:tc>
        <w:tc>
          <w:tcPr>
            <w:tcW w:w="4667" w:type="dxa"/>
            <w:shd w:val="clear" w:color="auto" w:fill="auto"/>
          </w:tcPr>
          <w:p w:rsidR="00742C03" w:rsidRPr="00B933AE" w:rsidRDefault="00742C03" w:rsidP="00742C03">
            <w:pPr>
              <w:rPr>
                <w:rFonts w:cs="Calibri"/>
                <w:b/>
                <w:color w:val="FF0000"/>
              </w:rPr>
            </w:pPr>
            <w:r w:rsidRPr="00B933AE">
              <w:rPr>
                <w:color w:val="FF0000"/>
              </w:rPr>
              <w:t>Öğretmen</w:t>
            </w:r>
          </w:p>
        </w:tc>
        <w:tc>
          <w:tcPr>
            <w:tcW w:w="4660" w:type="dxa"/>
            <w:shd w:val="clear" w:color="auto" w:fill="auto"/>
          </w:tcPr>
          <w:p w:rsidR="00742C03" w:rsidRPr="00341A69" w:rsidRDefault="00742C03" w:rsidP="00742C03">
            <w:pPr>
              <w:rPr>
                <w:rFonts w:cs="Calibri"/>
                <w:b/>
              </w:rPr>
            </w:pPr>
          </w:p>
        </w:tc>
      </w:tr>
      <w:tr w:rsidR="00341A69" w:rsidRPr="00341A69" w:rsidTr="008F6458">
        <w:tc>
          <w:tcPr>
            <w:tcW w:w="4667" w:type="dxa"/>
            <w:shd w:val="clear" w:color="auto" w:fill="auto"/>
          </w:tcPr>
          <w:p w:rsidR="00204DD9" w:rsidRPr="00B933AE" w:rsidRDefault="00204DD9" w:rsidP="00204DD9">
            <w:pPr>
              <w:rPr>
                <w:b/>
                <w:bCs/>
                <w:color w:val="002060"/>
              </w:rPr>
            </w:pPr>
            <w:r w:rsidRPr="00B933AE">
              <w:rPr>
                <w:b/>
                <w:bCs/>
                <w:color w:val="002060"/>
              </w:rPr>
              <w:t>Zühal DURMUŞ</w:t>
            </w:r>
          </w:p>
        </w:tc>
        <w:tc>
          <w:tcPr>
            <w:tcW w:w="4667" w:type="dxa"/>
            <w:shd w:val="clear" w:color="auto" w:fill="auto"/>
          </w:tcPr>
          <w:p w:rsidR="00204DD9" w:rsidRPr="00B933AE" w:rsidRDefault="00204DD9" w:rsidP="00204DD9">
            <w:pPr>
              <w:rPr>
                <w:color w:val="FF0000"/>
              </w:rPr>
            </w:pPr>
            <w:r w:rsidRPr="00B933AE">
              <w:rPr>
                <w:color w:val="FF0000"/>
              </w:rPr>
              <w:t>Okul-Aile Birliği Başkanı</w:t>
            </w:r>
          </w:p>
        </w:tc>
        <w:tc>
          <w:tcPr>
            <w:tcW w:w="4660" w:type="dxa"/>
            <w:shd w:val="clear" w:color="auto" w:fill="auto"/>
          </w:tcPr>
          <w:p w:rsidR="00204DD9" w:rsidRPr="00341A69" w:rsidRDefault="00204DD9" w:rsidP="00204DD9">
            <w:pPr>
              <w:rPr>
                <w:rFonts w:cs="Calibri"/>
                <w:b/>
              </w:rPr>
            </w:pPr>
          </w:p>
        </w:tc>
      </w:tr>
      <w:tr w:rsidR="00341A69" w:rsidRPr="00341A69" w:rsidTr="008F6458">
        <w:tc>
          <w:tcPr>
            <w:tcW w:w="4667" w:type="dxa"/>
            <w:shd w:val="clear" w:color="auto" w:fill="auto"/>
          </w:tcPr>
          <w:p w:rsidR="00204DD9" w:rsidRPr="00B933AE" w:rsidRDefault="00A66A05" w:rsidP="00204DD9">
            <w:pPr>
              <w:rPr>
                <w:rFonts w:cs="Calibri"/>
                <w:b/>
                <w:color w:val="002060"/>
              </w:rPr>
            </w:pPr>
            <w:r w:rsidRPr="00B933AE">
              <w:rPr>
                <w:b/>
                <w:bCs/>
                <w:color w:val="002060"/>
              </w:rPr>
              <w:t>Ömer ASLAN</w:t>
            </w:r>
          </w:p>
        </w:tc>
        <w:tc>
          <w:tcPr>
            <w:tcW w:w="4667" w:type="dxa"/>
            <w:shd w:val="clear" w:color="auto" w:fill="auto"/>
          </w:tcPr>
          <w:p w:rsidR="00204DD9" w:rsidRPr="00B933AE" w:rsidRDefault="00A66A05" w:rsidP="00204DD9">
            <w:pPr>
              <w:rPr>
                <w:rFonts w:cs="Calibri"/>
                <w:b/>
                <w:color w:val="FF0000"/>
              </w:rPr>
            </w:pPr>
            <w:r w:rsidRPr="00B933AE">
              <w:rPr>
                <w:color w:val="FF0000"/>
              </w:rPr>
              <w:t>Muhtar (Veli)</w:t>
            </w:r>
          </w:p>
        </w:tc>
        <w:tc>
          <w:tcPr>
            <w:tcW w:w="4660" w:type="dxa"/>
            <w:shd w:val="clear" w:color="auto" w:fill="auto"/>
          </w:tcPr>
          <w:p w:rsidR="00204DD9" w:rsidRPr="00341A69" w:rsidRDefault="00204DD9" w:rsidP="00204DD9">
            <w:pPr>
              <w:rPr>
                <w:rFonts w:cs="Calibri"/>
                <w:b/>
              </w:rPr>
            </w:pPr>
          </w:p>
        </w:tc>
      </w:tr>
    </w:tbl>
    <w:p w:rsidR="008F6458" w:rsidRDefault="008F6458" w:rsidP="00B933AE">
      <w:pPr>
        <w:rPr>
          <w:rFonts w:cs="Calibri"/>
          <w:b/>
        </w:rPr>
      </w:pPr>
    </w:p>
    <w:p w:rsidR="00B933AE" w:rsidRPr="00341A69" w:rsidRDefault="00B933AE" w:rsidP="00B933AE">
      <w:pPr>
        <w:rPr>
          <w:rFonts w:cs="Calibri"/>
          <w:b/>
        </w:rPr>
      </w:pPr>
    </w:p>
    <w:p w:rsidR="00376940" w:rsidRPr="00E72553" w:rsidRDefault="008F6458" w:rsidP="00B933AE">
      <w:pPr>
        <w:jc w:val="center"/>
        <w:rPr>
          <w:rFonts w:cs="Calibri"/>
          <w:b/>
          <w:color w:val="FF0000"/>
        </w:rPr>
      </w:pPr>
      <w:r w:rsidRPr="00E72553">
        <w:rPr>
          <w:rFonts w:cs="Calibri"/>
          <w:b/>
          <w:color w:val="FF0000"/>
        </w:rPr>
        <w:t>ONAY</w:t>
      </w:r>
      <w:bookmarkEnd w:id="42"/>
      <w:bookmarkEnd w:id="43"/>
    </w:p>
    <w:p w:rsidR="00376940" w:rsidRDefault="00376940" w:rsidP="008F6458">
      <w:pPr>
        <w:jc w:val="center"/>
        <w:rPr>
          <w:rFonts w:cs="Calibri"/>
          <w:b/>
        </w:rPr>
      </w:pPr>
    </w:p>
    <w:p w:rsidR="00376940" w:rsidRDefault="00376940" w:rsidP="00376940">
      <w:pPr>
        <w:pStyle w:val="Default"/>
        <w:ind w:right="423"/>
        <w:jc w:val="center"/>
        <w:rPr>
          <w:rFonts w:ascii="Times New Roman" w:hAnsi="Times New Roman" w:cs="Times New Roman"/>
          <w:b/>
          <w:bCs/>
          <w:sz w:val="22"/>
          <w:szCs w:val="22"/>
        </w:rPr>
      </w:pPr>
    </w:p>
    <w:p w:rsidR="00376940" w:rsidRDefault="00376940" w:rsidP="00376940">
      <w:pPr>
        <w:pStyle w:val="Default"/>
        <w:ind w:right="423"/>
        <w:jc w:val="center"/>
        <w:rPr>
          <w:rFonts w:ascii="Times New Roman" w:hAnsi="Times New Roman" w:cs="Times New Roman"/>
          <w:sz w:val="22"/>
          <w:szCs w:val="22"/>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-405130</wp:posOffset>
            </wp:positionV>
            <wp:extent cx="1076325" cy="107632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r>
        <w:rPr>
          <w:rFonts w:ascii="Times New Roman" w:hAnsi="Times New Roman" w:cs="Times New Roman"/>
          <w:b/>
          <w:bCs/>
          <w:sz w:val="22"/>
          <w:szCs w:val="22"/>
        </w:rPr>
        <w:t>T.C.</w:t>
      </w:r>
    </w:p>
    <w:p w:rsidR="00376940" w:rsidRDefault="00376940" w:rsidP="00376940">
      <w:pPr>
        <w:pStyle w:val="Default"/>
        <w:jc w:val="center"/>
        <w:rPr>
          <w:rFonts w:ascii="Times New Roman" w:hAnsi="Times New Roman" w:cs="Times New Roman"/>
          <w:b/>
          <w:bCs/>
          <w:sz w:val="22"/>
          <w:szCs w:val="22"/>
        </w:rPr>
      </w:pPr>
      <w:r>
        <w:rPr>
          <w:rFonts w:ascii="Times New Roman" w:hAnsi="Times New Roman" w:cs="Times New Roman"/>
          <w:b/>
          <w:bCs/>
          <w:sz w:val="22"/>
          <w:szCs w:val="22"/>
        </w:rPr>
        <w:t>İSLAHİYE KAYMAKAMLIĞI</w:t>
      </w:r>
    </w:p>
    <w:p w:rsidR="00376940" w:rsidRDefault="00376940" w:rsidP="00376940">
      <w:pPr>
        <w:pStyle w:val="Default"/>
        <w:jc w:val="center"/>
        <w:rPr>
          <w:rFonts w:ascii="Times New Roman" w:hAnsi="Times New Roman" w:cs="Times New Roman"/>
          <w:sz w:val="20"/>
          <w:szCs w:val="22"/>
        </w:rPr>
      </w:pPr>
      <w:r>
        <w:rPr>
          <w:rFonts w:ascii="Times New Roman" w:hAnsi="Times New Roman" w:cs="Times New Roman"/>
          <w:sz w:val="20"/>
          <w:szCs w:val="22"/>
        </w:rPr>
        <w:t>Altınüzüm Fatih Sultan İlkokulu Ortaokulu Müdürlüğü</w:t>
      </w:r>
    </w:p>
    <w:p w:rsidR="00376940" w:rsidRDefault="00376940" w:rsidP="00376940">
      <w:pPr>
        <w:pStyle w:val="Default"/>
        <w:jc w:val="center"/>
        <w:rPr>
          <w:rFonts w:ascii="Times New Roman" w:hAnsi="Times New Roman" w:cs="Times New Roman"/>
          <w:sz w:val="20"/>
          <w:szCs w:val="22"/>
        </w:rPr>
      </w:pPr>
    </w:p>
    <w:p w:rsidR="00376940" w:rsidRDefault="00376940" w:rsidP="00376940">
      <w:pPr>
        <w:pStyle w:val="Default"/>
        <w:jc w:val="center"/>
        <w:rPr>
          <w:rFonts w:ascii="Times New Roman" w:hAnsi="Times New Roman" w:cs="Times New Roman"/>
          <w:sz w:val="22"/>
          <w:szCs w:val="22"/>
        </w:rPr>
      </w:pPr>
    </w:p>
    <w:p w:rsidR="00376940" w:rsidRDefault="00376940" w:rsidP="00376940">
      <w:pPr>
        <w:pStyle w:val="Default"/>
        <w:rPr>
          <w:rFonts w:ascii="Times New Roman" w:hAnsi="Times New Roman" w:cs="Times New Roman"/>
          <w:sz w:val="22"/>
          <w:szCs w:val="22"/>
        </w:rPr>
      </w:pPr>
      <w:r>
        <w:rPr>
          <w:rFonts w:ascii="Times New Roman" w:hAnsi="Times New Roman" w:cs="Times New Roman"/>
          <w:b/>
          <w:bCs/>
          <w:sz w:val="22"/>
          <w:szCs w:val="22"/>
        </w:rPr>
        <w:t>Sayı     :</w:t>
      </w:r>
      <w:r w:rsidR="00FA0CE3">
        <w:rPr>
          <w:rFonts w:ascii="Times New Roman" w:hAnsi="Times New Roman" w:cs="Times New Roman"/>
          <w:b/>
          <w:bCs/>
          <w:sz w:val="22"/>
          <w:szCs w:val="22"/>
        </w:rPr>
        <w:t>1</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C8083D">
        <w:rPr>
          <w:rFonts w:ascii="Times New Roman" w:hAnsi="Times New Roman" w:cs="Times New Roman"/>
          <w:sz w:val="22"/>
          <w:szCs w:val="22"/>
        </w:rPr>
        <w:tab/>
        <w:t xml:space="preserve">   </w:t>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r>
      <w:r w:rsidR="00C8083D">
        <w:rPr>
          <w:rFonts w:ascii="Times New Roman" w:hAnsi="Times New Roman" w:cs="Times New Roman"/>
          <w:sz w:val="22"/>
          <w:szCs w:val="22"/>
        </w:rPr>
        <w:tab/>
        <w:t>08/01</w:t>
      </w:r>
      <w:r>
        <w:rPr>
          <w:rFonts w:ascii="Times New Roman" w:hAnsi="Times New Roman" w:cs="Times New Roman"/>
          <w:sz w:val="22"/>
          <w:szCs w:val="22"/>
        </w:rPr>
        <w:t>/2020</w:t>
      </w:r>
    </w:p>
    <w:p w:rsidR="00376940" w:rsidRDefault="00376940" w:rsidP="00376940">
      <w:pPr>
        <w:pStyle w:val="Default"/>
        <w:rPr>
          <w:rFonts w:ascii="Times New Roman" w:hAnsi="Times New Roman" w:cs="Times New Roman"/>
          <w:sz w:val="22"/>
          <w:szCs w:val="22"/>
        </w:rPr>
      </w:pPr>
      <w:r>
        <w:rPr>
          <w:rFonts w:ascii="Times New Roman" w:hAnsi="Times New Roman" w:cs="Times New Roman"/>
          <w:b/>
          <w:bCs/>
          <w:sz w:val="22"/>
          <w:szCs w:val="22"/>
        </w:rPr>
        <w:t xml:space="preserve">Konu  : </w:t>
      </w:r>
      <w:r>
        <w:rPr>
          <w:rFonts w:ascii="Times New Roman" w:hAnsi="Times New Roman" w:cs="Times New Roman"/>
          <w:sz w:val="22"/>
          <w:szCs w:val="22"/>
        </w:rPr>
        <w:t xml:space="preserve">2019-2023 Stratejik Planı </w:t>
      </w:r>
    </w:p>
    <w:p w:rsidR="00376940" w:rsidRDefault="00376940" w:rsidP="00376940">
      <w:pPr>
        <w:pStyle w:val="Default"/>
        <w:rPr>
          <w:rFonts w:ascii="Times New Roman" w:hAnsi="Times New Roman" w:cs="Times New Roman"/>
          <w:sz w:val="22"/>
          <w:szCs w:val="22"/>
        </w:rPr>
      </w:pPr>
    </w:p>
    <w:p w:rsidR="00376940" w:rsidRDefault="00376940" w:rsidP="00376940">
      <w:pPr>
        <w:pStyle w:val="Default"/>
        <w:rPr>
          <w:rFonts w:ascii="Times New Roman" w:hAnsi="Times New Roman" w:cs="Times New Roman"/>
          <w:sz w:val="22"/>
          <w:szCs w:val="22"/>
        </w:rPr>
      </w:pPr>
    </w:p>
    <w:p w:rsidR="00376940" w:rsidRPr="00376940" w:rsidRDefault="00376940" w:rsidP="00376940">
      <w:pPr>
        <w:pStyle w:val="Default"/>
        <w:jc w:val="center"/>
        <w:rPr>
          <w:rFonts w:ascii="Times New Roman" w:hAnsi="Times New Roman" w:cs="Times New Roman"/>
        </w:rPr>
      </w:pPr>
      <w:r w:rsidRPr="00376940">
        <w:rPr>
          <w:rFonts w:ascii="Times New Roman" w:hAnsi="Times New Roman" w:cs="Times New Roman"/>
        </w:rPr>
        <w:t xml:space="preserve">ALTINÜZÜM FATİH SULTAN </w:t>
      </w:r>
      <w:r w:rsidR="00FA0CE3">
        <w:rPr>
          <w:rFonts w:ascii="Times New Roman" w:hAnsi="Times New Roman" w:cs="Times New Roman"/>
        </w:rPr>
        <w:t xml:space="preserve">MEHMET </w:t>
      </w:r>
      <w:r w:rsidRPr="00376940">
        <w:rPr>
          <w:rFonts w:ascii="Times New Roman" w:hAnsi="Times New Roman" w:cs="Times New Roman"/>
        </w:rPr>
        <w:t>İLKOKULU ORTAOKULU MÜDÜRLÜĞÜ</w:t>
      </w:r>
      <w:r w:rsidR="00162F78">
        <w:rPr>
          <w:rFonts w:ascii="Times New Roman" w:hAnsi="Times New Roman" w:cs="Times New Roman"/>
        </w:rPr>
        <w:t>NE</w:t>
      </w:r>
      <w:bookmarkStart w:id="44" w:name="_GoBack"/>
      <w:bookmarkEnd w:id="44"/>
    </w:p>
    <w:p w:rsidR="00376940" w:rsidRDefault="00376940" w:rsidP="00376940">
      <w:pPr>
        <w:pStyle w:val="Default"/>
        <w:rPr>
          <w:rFonts w:ascii="Times New Roman" w:hAnsi="Times New Roman" w:cs="Times New Roman"/>
          <w:sz w:val="22"/>
          <w:szCs w:val="22"/>
        </w:rPr>
      </w:pPr>
    </w:p>
    <w:p w:rsidR="00376940" w:rsidRDefault="00376940" w:rsidP="00376940">
      <w:pPr>
        <w:pStyle w:val="Default"/>
        <w:rPr>
          <w:rFonts w:ascii="Times New Roman" w:hAnsi="Times New Roman" w:cs="Times New Roman"/>
          <w:sz w:val="20"/>
          <w:szCs w:val="22"/>
        </w:rPr>
      </w:pPr>
      <w:r>
        <w:rPr>
          <w:rFonts w:ascii="Times New Roman" w:hAnsi="Times New Roman" w:cs="Times New Roman"/>
          <w:b/>
          <w:bCs/>
          <w:sz w:val="20"/>
          <w:szCs w:val="22"/>
        </w:rPr>
        <w:t xml:space="preserve">İlgi :    </w:t>
      </w:r>
      <w:r>
        <w:rPr>
          <w:rFonts w:ascii="Times New Roman" w:hAnsi="Times New Roman" w:cs="Times New Roman"/>
          <w:bCs/>
          <w:sz w:val="20"/>
          <w:szCs w:val="22"/>
        </w:rPr>
        <w:t>a</w:t>
      </w:r>
      <w:r>
        <w:rPr>
          <w:rFonts w:ascii="Times New Roman" w:hAnsi="Times New Roman" w:cs="Times New Roman"/>
          <w:sz w:val="20"/>
          <w:szCs w:val="22"/>
        </w:rPr>
        <w:t>) 5018 sayılı Kamu Mali Yönetimi ve Kontrol Kanunu.</w:t>
      </w:r>
    </w:p>
    <w:p w:rsidR="00376940" w:rsidRDefault="00376940" w:rsidP="00376940">
      <w:pPr>
        <w:pStyle w:val="Default"/>
        <w:ind w:firstLine="612"/>
        <w:rPr>
          <w:rFonts w:ascii="Times New Roman" w:hAnsi="Times New Roman" w:cs="Times New Roman"/>
          <w:sz w:val="20"/>
          <w:szCs w:val="22"/>
        </w:rPr>
      </w:pPr>
      <w:r>
        <w:rPr>
          <w:rFonts w:ascii="Times New Roman" w:hAnsi="Times New Roman" w:cs="Times New Roman"/>
          <w:sz w:val="20"/>
          <w:szCs w:val="22"/>
        </w:rPr>
        <w:t xml:space="preserve">b) Kamu İdarelerinde Stratejik Planlamaya İlişkin Usul ve Esaslar Hakkında Yönetmelik. </w:t>
      </w:r>
    </w:p>
    <w:p w:rsidR="00376940" w:rsidRDefault="00376940" w:rsidP="00376940">
      <w:pPr>
        <w:pStyle w:val="Default"/>
        <w:ind w:firstLine="612"/>
        <w:rPr>
          <w:rFonts w:ascii="Times New Roman" w:hAnsi="Times New Roman" w:cs="Times New Roman"/>
          <w:sz w:val="20"/>
          <w:szCs w:val="22"/>
        </w:rPr>
      </w:pPr>
      <w:r>
        <w:rPr>
          <w:rFonts w:ascii="Times New Roman" w:hAnsi="Times New Roman" w:cs="Times New Roman"/>
          <w:sz w:val="20"/>
          <w:szCs w:val="22"/>
        </w:rPr>
        <w:t>c) 19.09.2018 tarihli ve 2018/16 Sayılı Genelge</w:t>
      </w:r>
    </w:p>
    <w:p w:rsidR="00376940" w:rsidRDefault="00376940" w:rsidP="00376940">
      <w:pPr>
        <w:pStyle w:val="Default"/>
        <w:ind w:firstLine="612"/>
        <w:rPr>
          <w:rFonts w:ascii="Times New Roman" w:hAnsi="Times New Roman" w:cs="Times New Roman"/>
          <w:sz w:val="20"/>
          <w:szCs w:val="22"/>
        </w:rPr>
      </w:pPr>
    </w:p>
    <w:p w:rsidR="00376940" w:rsidRDefault="00376940" w:rsidP="00376940">
      <w:pPr>
        <w:pStyle w:val="Default"/>
        <w:ind w:firstLine="708"/>
        <w:jc w:val="both"/>
        <w:rPr>
          <w:rFonts w:ascii="Times New Roman" w:hAnsi="Times New Roman" w:cs="Times New Roman"/>
          <w:sz w:val="20"/>
          <w:szCs w:val="22"/>
        </w:rPr>
      </w:pPr>
      <w:r>
        <w:rPr>
          <w:rFonts w:ascii="Times New Roman" w:hAnsi="Times New Roman" w:cs="Times New Roman"/>
          <w:sz w:val="20"/>
          <w:szCs w:val="22"/>
        </w:rPr>
        <w:t xml:space="preserve">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 </w:t>
      </w:r>
      <w:r>
        <w:rPr>
          <w:rFonts w:ascii="Times New Roman" w:hAnsi="Times New Roman" w:cs="Times New Roman"/>
          <w:i/>
          <w:iCs/>
          <w:sz w:val="20"/>
          <w:szCs w:val="22"/>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w:t>
      </w:r>
      <w:r>
        <w:rPr>
          <w:rFonts w:ascii="Times New Roman" w:hAnsi="Times New Roman" w:cs="Times New Roman"/>
          <w:sz w:val="20"/>
          <w:szCs w:val="22"/>
        </w:rPr>
        <w:t xml:space="preserve">” denilmektedir. </w:t>
      </w:r>
    </w:p>
    <w:p w:rsidR="00376940" w:rsidRDefault="00376940" w:rsidP="00376940">
      <w:pPr>
        <w:pStyle w:val="Default"/>
        <w:ind w:firstLine="708"/>
        <w:jc w:val="both"/>
        <w:rPr>
          <w:rFonts w:ascii="Times New Roman" w:hAnsi="Times New Roman" w:cs="Times New Roman"/>
          <w:sz w:val="20"/>
          <w:szCs w:val="22"/>
        </w:rPr>
      </w:pPr>
    </w:p>
    <w:p w:rsidR="00376940" w:rsidRDefault="00376940" w:rsidP="00376940">
      <w:pPr>
        <w:pStyle w:val="Default"/>
        <w:ind w:firstLine="708"/>
        <w:jc w:val="both"/>
        <w:rPr>
          <w:rFonts w:ascii="Times New Roman" w:hAnsi="Times New Roman" w:cs="Times New Roman"/>
          <w:sz w:val="20"/>
          <w:szCs w:val="22"/>
        </w:rPr>
      </w:pPr>
      <w:r>
        <w:rPr>
          <w:rFonts w:ascii="Times New Roman" w:hAnsi="Times New Roman" w:cs="Times New Roman"/>
          <w:sz w:val="20"/>
          <w:szCs w:val="22"/>
        </w:rPr>
        <w:t xml:space="preserve">Türk eğitim sistemini düzenleyen mevzuat ile birlikte, eğitim sistemi için referans bir politika belgesi niteliğinde olan ve Türkiye’nin AB vizyonuna ve 2023 Eğitim Vizyonuna uygun olacak şekilde hazırlanan “Millî Eğitim Bakanlığı 2019-2023 Stratejik Planı” uygulamaya konulmuştur. </w:t>
      </w:r>
    </w:p>
    <w:p w:rsidR="00376940" w:rsidRDefault="00376940" w:rsidP="00376940">
      <w:pPr>
        <w:pStyle w:val="Default"/>
        <w:ind w:firstLine="708"/>
        <w:jc w:val="both"/>
        <w:rPr>
          <w:rFonts w:ascii="Times New Roman" w:hAnsi="Times New Roman" w:cs="Times New Roman"/>
          <w:sz w:val="20"/>
          <w:szCs w:val="22"/>
        </w:rPr>
      </w:pPr>
    </w:p>
    <w:p w:rsidR="00376940" w:rsidRDefault="00376940" w:rsidP="00376940">
      <w:pPr>
        <w:pStyle w:val="Default"/>
        <w:ind w:firstLine="708"/>
        <w:jc w:val="both"/>
        <w:rPr>
          <w:rFonts w:ascii="Times New Roman" w:hAnsi="Times New Roman" w:cs="Times New Roman"/>
          <w:sz w:val="20"/>
          <w:szCs w:val="22"/>
        </w:rPr>
      </w:pPr>
      <w:r>
        <w:rPr>
          <w:rFonts w:ascii="Times New Roman" w:hAnsi="Times New Roman" w:cs="Times New Roman"/>
          <w:sz w:val="20"/>
          <w:szCs w:val="22"/>
        </w:rPr>
        <w:t xml:space="preserve">Millî Eğitim Bakanlığı 2019-2023 Stratejik Planı ile aynı süreçte ve eş zamanlı olarak merkez teşkilatı birimleri ile İl millî eğitim müdürlükleri de beş yıllık stratejik planlarını hazırlayarak uygulamaya koymuşlardır. Bakanlığımız Stratejik Planı ve İl millî eğitim müdürlükleri stratejik planlarının uygulamaya girmesiyle bu planlara uyumlu olarak ilçe millî eğitim müdürlükleri ve okul/kurum müdürlüklerinin de stratejik plan hazırlamaları uygun görülmüştür. Stratejik yönetim anlayışının okul/kurumlarımıza yayılması ve bu suretle yönetim uygulamalarımızda yeni bir kültürün oluşturulması amaçlanmaktadır. </w:t>
      </w:r>
    </w:p>
    <w:p w:rsidR="00376940" w:rsidRDefault="00376940" w:rsidP="00B933AE">
      <w:pPr>
        <w:pStyle w:val="Default"/>
        <w:ind w:firstLine="708"/>
        <w:jc w:val="both"/>
        <w:rPr>
          <w:rFonts w:ascii="Times New Roman" w:hAnsi="Times New Roman" w:cs="Times New Roman"/>
          <w:b/>
          <w:bCs/>
          <w:sz w:val="22"/>
          <w:szCs w:val="22"/>
        </w:rPr>
      </w:pPr>
      <w:r>
        <w:rPr>
          <w:rFonts w:ascii="Times New Roman" w:hAnsi="Times New Roman" w:cs="Times New Roman"/>
          <w:sz w:val="20"/>
          <w:szCs w:val="22"/>
        </w:rPr>
        <w:t>Makamlarınızca da uygun görüldüğü takdirde, 2019-2023 yıllarını kapsayan Altınüzüm Fatih Sultan İlkokulu Ortaokulu Müdürlüğü Stratejik Planı’nın uygulamaya konulmasını olurlarınıza arz ederim.</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p>
    <w:p w:rsidR="00376940" w:rsidRDefault="001C48B6" w:rsidP="001C48B6">
      <w:pPr>
        <w:pStyle w:val="Default"/>
        <w:ind w:left="11328" w:firstLine="708"/>
        <w:rPr>
          <w:rFonts w:ascii="Times New Roman" w:hAnsi="Times New Roman" w:cs="Times New Roman"/>
          <w:bCs/>
          <w:color w:val="auto"/>
          <w:sz w:val="22"/>
          <w:szCs w:val="22"/>
        </w:rPr>
      </w:pPr>
      <w:r>
        <w:rPr>
          <w:rFonts w:ascii="Times New Roman" w:hAnsi="Times New Roman" w:cs="Times New Roman"/>
          <w:bCs/>
          <w:color w:val="auto"/>
          <w:sz w:val="22"/>
          <w:szCs w:val="22"/>
        </w:rPr>
        <w:t>İbrahim ÇETİN</w:t>
      </w:r>
    </w:p>
    <w:p w:rsidR="00376940" w:rsidRDefault="001C48B6" w:rsidP="00376940">
      <w:pPr>
        <w:pStyle w:val="Default"/>
        <w:ind w:left="6372" w:firstLine="708"/>
        <w:rPr>
          <w:rFonts w:ascii="Times New Roman" w:hAnsi="Times New Roman" w:cs="Times New Roman"/>
          <w:bCs/>
          <w:sz w:val="22"/>
          <w:szCs w:val="22"/>
        </w:rPr>
      </w:pPr>
      <w:r>
        <w:rPr>
          <w:rFonts w:ascii="Times New Roman" w:hAnsi="Times New Roman" w:cs="Times New Roman"/>
          <w:bCs/>
          <w:color w:val="auto"/>
          <w:sz w:val="22"/>
          <w:szCs w:val="22"/>
        </w:rPr>
        <w:t xml:space="preserve">                                                                                        </w:t>
      </w:r>
      <w:r w:rsidR="00376940">
        <w:rPr>
          <w:rFonts w:ascii="Times New Roman" w:hAnsi="Times New Roman" w:cs="Times New Roman"/>
          <w:bCs/>
          <w:color w:val="auto"/>
          <w:sz w:val="22"/>
          <w:szCs w:val="22"/>
        </w:rPr>
        <w:t>Müdür Yardımcısı</w:t>
      </w:r>
    </w:p>
    <w:p w:rsidR="00376940" w:rsidRDefault="00376940" w:rsidP="00376940">
      <w:pPr>
        <w:pStyle w:val="Default"/>
        <w:ind w:left="4956" w:firstLine="708"/>
        <w:rPr>
          <w:rFonts w:ascii="Times New Roman" w:hAnsi="Times New Roman" w:cs="Times New Roman"/>
          <w:bCs/>
          <w:sz w:val="22"/>
          <w:szCs w:val="22"/>
        </w:rPr>
      </w:pPr>
    </w:p>
    <w:p w:rsidR="00376940" w:rsidRDefault="00376940" w:rsidP="00376940">
      <w:pPr>
        <w:pStyle w:val="Default"/>
        <w:jc w:val="both"/>
        <w:rPr>
          <w:rFonts w:ascii="Times New Roman" w:hAnsi="Times New Roman" w:cs="Times New Roman"/>
          <w:sz w:val="22"/>
          <w:szCs w:val="22"/>
        </w:rPr>
      </w:pPr>
      <w:r>
        <w:rPr>
          <w:rFonts w:ascii="Times New Roman" w:hAnsi="Times New Roman" w:cs="Times New Roman"/>
          <w:bCs/>
          <w:sz w:val="22"/>
          <w:szCs w:val="22"/>
        </w:rPr>
        <w:t>Ek: Stratejik Plân ( 1 Adet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376940" w:rsidRDefault="00376940" w:rsidP="00376940">
      <w:pPr>
        <w:pStyle w:val="Default"/>
        <w:jc w:val="center"/>
        <w:rPr>
          <w:rFonts w:ascii="Times New Roman" w:hAnsi="Times New Roman" w:cs="Times New Roman"/>
          <w:sz w:val="22"/>
          <w:szCs w:val="22"/>
        </w:rPr>
      </w:pPr>
      <w:r>
        <w:rPr>
          <w:rFonts w:ascii="Times New Roman" w:hAnsi="Times New Roman" w:cs="Times New Roman"/>
          <w:bCs/>
          <w:sz w:val="22"/>
          <w:szCs w:val="22"/>
        </w:rPr>
        <w:t>OLUR</w:t>
      </w:r>
    </w:p>
    <w:p w:rsidR="00376940" w:rsidRDefault="00C8083D" w:rsidP="00376940">
      <w:pPr>
        <w:pStyle w:val="Default"/>
        <w:jc w:val="center"/>
        <w:rPr>
          <w:rFonts w:ascii="Times New Roman" w:hAnsi="Times New Roman" w:cs="Times New Roman"/>
          <w:bCs/>
          <w:sz w:val="22"/>
          <w:szCs w:val="22"/>
        </w:rPr>
      </w:pPr>
      <w:r>
        <w:rPr>
          <w:rFonts w:ascii="Times New Roman" w:hAnsi="Times New Roman" w:cs="Times New Roman"/>
          <w:bCs/>
          <w:sz w:val="22"/>
          <w:szCs w:val="22"/>
        </w:rPr>
        <w:t>08/01</w:t>
      </w:r>
      <w:r w:rsidR="00376940">
        <w:rPr>
          <w:rFonts w:ascii="Times New Roman" w:hAnsi="Times New Roman" w:cs="Times New Roman"/>
          <w:bCs/>
          <w:sz w:val="22"/>
          <w:szCs w:val="22"/>
        </w:rPr>
        <w:t xml:space="preserve">/ 2020  </w:t>
      </w:r>
    </w:p>
    <w:p w:rsidR="00376940" w:rsidRDefault="00376940" w:rsidP="00376940">
      <w:pPr>
        <w:pStyle w:val="Default"/>
        <w:jc w:val="center"/>
        <w:rPr>
          <w:rFonts w:ascii="Times New Roman" w:hAnsi="Times New Roman" w:cs="Times New Roman"/>
          <w:bCs/>
          <w:sz w:val="22"/>
          <w:szCs w:val="22"/>
        </w:rPr>
      </w:pPr>
    </w:p>
    <w:p w:rsidR="00376940" w:rsidRDefault="00376940" w:rsidP="00376940">
      <w:pPr>
        <w:pStyle w:val="Default"/>
        <w:jc w:val="center"/>
        <w:rPr>
          <w:rFonts w:ascii="Times New Roman" w:hAnsi="Times New Roman" w:cs="Times New Roman"/>
          <w:bCs/>
          <w:sz w:val="22"/>
          <w:szCs w:val="22"/>
        </w:rPr>
      </w:pPr>
      <w:r>
        <w:rPr>
          <w:rFonts w:ascii="Times New Roman" w:hAnsi="Times New Roman" w:cs="Times New Roman"/>
          <w:bCs/>
          <w:sz w:val="22"/>
          <w:szCs w:val="22"/>
        </w:rPr>
        <w:t>Uzm.Öğrt. Adnan DURMUŞ</w:t>
      </w:r>
    </w:p>
    <w:p w:rsidR="00376940" w:rsidRPr="00341A69" w:rsidRDefault="00376940" w:rsidP="00376940">
      <w:pPr>
        <w:pStyle w:val="Default"/>
        <w:jc w:val="center"/>
        <w:rPr>
          <w:rFonts w:cs="Calibri"/>
          <w:b/>
        </w:rPr>
      </w:pPr>
      <w:r>
        <w:rPr>
          <w:bCs/>
          <w:sz w:val="22"/>
          <w:szCs w:val="22"/>
        </w:rPr>
        <w:t xml:space="preserve"> Okul Müdürü </w:t>
      </w:r>
    </w:p>
    <w:sectPr w:rsidR="00376940" w:rsidRPr="00341A69" w:rsidSect="00341A69">
      <w:footerReference w:type="first" r:id="rId22"/>
      <w:pgSz w:w="16838" w:h="11906" w:orient="landscape"/>
      <w:pgMar w:top="851" w:right="851" w:bottom="851" w:left="1418"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C40C6" w15:done="0"/>
  <w15:commentEx w15:paraId="215DCB9E" w15:done="0"/>
  <w15:commentEx w15:paraId="26591E3A" w15:done="0"/>
  <w15:commentEx w15:paraId="6C69DA27" w15:done="0"/>
  <w15:commentEx w15:paraId="2517F29B" w15:done="0"/>
  <w15:commentEx w15:paraId="22C2F72E" w15:done="0"/>
  <w15:commentEx w15:paraId="6355AEE0" w15:done="0"/>
  <w15:commentEx w15:paraId="7518D867" w15:done="0"/>
  <w15:commentEx w15:paraId="5AD99904" w15:done="0"/>
  <w15:commentEx w15:paraId="1BC1C96F" w15:done="0"/>
  <w15:commentEx w15:paraId="488D4EB6" w15:done="0"/>
  <w15:commentEx w15:paraId="3DD0C13D" w15:done="0"/>
  <w15:commentEx w15:paraId="0C92221F" w15:done="0"/>
  <w15:commentEx w15:paraId="5D33B462" w15:done="0"/>
  <w15:commentEx w15:paraId="239C0B7D" w15:done="0"/>
  <w15:commentEx w15:paraId="347185DD" w15:done="0"/>
  <w15:commentEx w15:paraId="022945C2" w15:done="0"/>
  <w15:commentEx w15:paraId="0465C81F" w15:done="0"/>
  <w15:commentEx w15:paraId="4FBAF9EC" w15:done="0"/>
  <w15:commentEx w15:paraId="5312A718" w15:done="0"/>
  <w15:commentEx w15:paraId="0DA12282" w15:done="0"/>
  <w15:commentEx w15:paraId="3F7227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02" w:rsidRDefault="00FB2902" w:rsidP="00DC3C73">
      <w:pPr>
        <w:spacing w:after="0" w:line="240" w:lineRule="auto"/>
      </w:pPr>
      <w:r>
        <w:separator/>
      </w:r>
    </w:p>
  </w:endnote>
  <w:endnote w:type="continuationSeparator" w:id="1">
    <w:p w:rsidR="00FB2902" w:rsidRDefault="00FB290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D8" w:rsidRDefault="00F371BF">
    <w:pPr>
      <w:pStyle w:val="Altbilgi"/>
      <w:jc w:val="right"/>
    </w:pPr>
    <w:fldSimple w:instr="PAGE   \* MERGEFORMAT">
      <w:r w:rsidR="00E72553">
        <w:rPr>
          <w:noProof/>
        </w:rPr>
        <w:t>35</w:t>
      </w:r>
    </w:fldSimple>
  </w:p>
  <w:p w:rsidR="007E2CD8" w:rsidRDefault="007E2CD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D8" w:rsidRDefault="00F371BF">
    <w:pPr>
      <w:pStyle w:val="Altbilgi"/>
      <w:jc w:val="right"/>
    </w:pPr>
    <w:fldSimple w:instr="PAGE   \* MERGEFORMAT">
      <w:r w:rsidR="007E2CD8">
        <w:rPr>
          <w:noProof/>
        </w:rPr>
        <w:t>i</w:t>
      </w:r>
    </w:fldSimple>
  </w:p>
  <w:p w:rsidR="007E2CD8" w:rsidRDefault="007E2CD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D8" w:rsidRDefault="00F371BF">
    <w:pPr>
      <w:pStyle w:val="Altbilgi"/>
      <w:jc w:val="right"/>
    </w:pPr>
    <w:fldSimple w:instr="PAGE   \* MERGEFORMAT">
      <w:r w:rsidR="007E2CD8">
        <w:rPr>
          <w:noProof/>
        </w:rPr>
        <w:t>1</w:t>
      </w:r>
    </w:fldSimple>
  </w:p>
  <w:p w:rsidR="007E2CD8" w:rsidRDefault="007E2C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02" w:rsidRDefault="00FB2902" w:rsidP="00DC3C73">
      <w:pPr>
        <w:spacing w:after="0" w:line="240" w:lineRule="auto"/>
      </w:pPr>
      <w:r>
        <w:separator/>
      </w:r>
    </w:p>
  </w:footnote>
  <w:footnote w:type="continuationSeparator" w:id="1">
    <w:p w:rsidR="00FB2902" w:rsidRDefault="00FB290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CD8" w:rsidRPr="00A40B5B" w:rsidRDefault="007E2CD8"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BE3"/>
    <w:multiLevelType w:val="hybridMultilevel"/>
    <w:tmpl w:val="071051E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2217D64"/>
    <w:multiLevelType w:val="hybridMultilevel"/>
    <w:tmpl w:val="1570EDE6"/>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4FC21903"/>
    <w:multiLevelType w:val="hybridMultilevel"/>
    <w:tmpl w:val="715C62F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2B4217D"/>
    <w:multiLevelType w:val="hybridMultilevel"/>
    <w:tmpl w:val="BC128FE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3072B6"/>
    <w:rsid w:val="00000219"/>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713"/>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6C5"/>
    <w:rsid w:val="000D4D8A"/>
    <w:rsid w:val="000D62B8"/>
    <w:rsid w:val="000D7892"/>
    <w:rsid w:val="000E1209"/>
    <w:rsid w:val="000E289E"/>
    <w:rsid w:val="000E2E55"/>
    <w:rsid w:val="000E2F5B"/>
    <w:rsid w:val="000E35A8"/>
    <w:rsid w:val="000E4382"/>
    <w:rsid w:val="000E4396"/>
    <w:rsid w:val="000E561E"/>
    <w:rsid w:val="000E56DD"/>
    <w:rsid w:val="000E6300"/>
    <w:rsid w:val="000E68AB"/>
    <w:rsid w:val="000E6C31"/>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9C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5DC"/>
    <w:rsid w:val="0014745B"/>
    <w:rsid w:val="0015080D"/>
    <w:rsid w:val="00153471"/>
    <w:rsid w:val="00153482"/>
    <w:rsid w:val="00153D0A"/>
    <w:rsid w:val="0015462E"/>
    <w:rsid w:val="001549F9"/>
    <w:rsid w:val="001556A6"/>
    <w:rsid w:val="00157ECB"/>
    <w:rsid w:val="001618A1"/>
    <w:rsid w:val="00162159"/>
    <w:rsid w:val="00162672"/>
    <w:rsid w:val="00162C95"/>
    <w:rsid w:val="00162F78"/>
    <w:rsid w:val="0016360C"/>
    <w:rsid w:val="001639B6"/>
    <w:rsid w:val="00164E2B"/>
    <w:rsid w:val="0016514C"/>
    <w:rsid w:val="00167D58"/>
    <w:rsid w:val="001714A1"/>
    <w:rsid w:val="00171CDD"/>
    <w:rsid w:val="00172CE1"/>
    <w:rsid w:val="0017311E"/>
    <w:rsid w:val="001731CF"/>
    <w:rsid w:val="00174E3D"/>
    <w:rsid w:val="00175BAB"/>
    <w:rsid w:val="001760D9"/>
    <w:rsid w:val="0017693F"/>
    <w:rsid w:val="00176DCF"/>
    <w:rsid w:val="001811BA"/>
    <w:rsid w:val="00181481"/>
    <w:rsid w:val="00181885"/>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8B6"/>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4DD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26E4"/>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A31"/>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0EF"/>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113"/>
    <w:rsid w:val="00336FB2"/>
    <w:rsid w:val="0033735E"/>
    <w:rsid w:val="00337367"/>
    <w:rsid w:val="00337637"/>
    <w:rsid w:val="0034098C"/>
    <w:rsid w:val="00340B06"/>
    <w:rsid w:val="00341809"/>
    <w:rsid w:val="00341A69"/>
    <w:rsid w:val="00341AD9"/>
    <w:rsid w:val="00342E13"/>
    <w:rsid w:val="00343949"/>
    <w:rsid w:val="003439FE"/>
    <w:rsid w:val="00343C5A"/>
    <w:rsid w:val="00345CCD"/>
    <w:rsid w:val="0034623B"/>
    <w:rsid w:val="00346AD7"/>
    <w:rsid w:val="00347127"/>
    <w:rsid w:val="00347900"/>
    <w:rsid w:val="00347ACE"/>
    <w:rsid w:val="00350348"/>
    <w:rsid w:val="00350349"/>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C07"/>
    <w:rsid w:val="00376381"/>
    <w:rsid w:val="00376940"/>
    <w:rsid w:val="00376DCF"/>
    <w:rsid w:val="00377654"/>
    <w:rsid w:val="00380106"/>
    <w:rsid w:val="00380C47"/>
    <w:rsid w:val="0038176C"/>
    <w:rsid w:val="00381C33"/>
    <w:rsid w:val="00381FA9"/>
    <w:rsid w:val="00383EC1"/>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7D9"/>
    <w:rsid w:val="003C4C40"/>
    <w:rsid w:val="003C5A0C"/>
    <w:rsid w:val="003C5CB7"/>
    <w:rsid w:val="003C7244"/>
    <w:rsid w:val="003C748A"/>
    <w:rsid w:val="003D083B"/>
    <w:rsid w:val="003D1B07"/>
    <w:rsid w:val="003D3C7C"/>
    <w:rsid w:val="003D4556"/>
    <w:rsid w:val="003D4819"/>
    <w:rsid w:val="003D49B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0291"/>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50A"/>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1FB8"/>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345D"/>
    <w:rsid w:val="004A3E8C"/>
    <w:rsid w:val="004A41C8"/>
    <w:rsid w:val="004A5511"/>
    <w:rsid w:val="004A6152"/>
    <w:rsid w:val="004A69DC"/>
    <w:rsid w:val="004A731C"/>
    <w:rsid w:val="004B0AA6"/>
    <w:rsid w:val="004B0F9B"/>
    <w:rsid w:val="004B1ACC"/>
    <w:rsid w:val="004B1D2A"/>
    <w:rsid w:val="004B3041"/>
    <w:rsid w:val="004B3767"/>
    <w:rsid w:val="004B4E28"/>
    <w:rsid w:val="004B554D"/>
    <w:rsid w:val="004B7296"/>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6FA1"/>
    <w:rsid w:val="004D7C7B"/>
    <w:rsid w:val="004E00CB"/>
    <w:rsid w:val="004E0C91"/>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0E4"/>
    <w:rsid w:val="0054422C"/>
    <w:rsid w:val="00544696"/>
    <w:rsid w:val="00546483"/>
    <w:rsid w:val="005467A4"/>
    <w:rsid w:val="005469F1"/>
    <w:rsid w:val="00546B47"/>
    <w:rsid w:val="00546C7E"/>
    <w:rsid w:val="0054702D"/>
    <w:rsid w:val="0054722E"/>
    <w:rsid w:val="00550167"/>
    <w:rsid w:val="005503AE"/>
    <w:rsid w:val="00550F73"/>
    <w:rsid w:val="005527D2"/>
    <w:rsid w:val="005532B5"/>
    <w:rsid w:val="0055578F"/>
    <w:rsid w:val="00555C5E"/>
    <w:rsid w:val="005561B2"/>
    <w:rsid w:val="0055623F"/>
    <w:rsid w:val="00556264"/>
    <w:rsid w:val="00557F81"/>
    <w:rsid w:val="0056048A"/>
    <w:rsid w:val="00560B6B"/>
    <w:rsid w:val="00561394"/>
    <w:rsid w:val="0056173E"/>
    <w:rsid w:val="00561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222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134"/>
    <w:rsid w:val="005C768C"/>
    <w:rsid w:val="005C7D04"/>
    <w:rsid w:val="005D02BB"/>
    <w:rsid w:val="005D0A5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A27"/>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275"/>
    <w:rsid w:val="006135F2"/>
    <w:rsid w:val="006144BA"/>
    <w:rsid w:val="00615312"/>
    <w:rsid w:val="00615BF0"/>
    <w:rsid w:val="006166F7"/>
    <w:rsid w:val="0061707A"/>
    <w:rsid w:val="00617A60"/>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1F"/>
    <w:rsid w:val="00661291"/>
    <w:rsid w:val="006619AB"/>
    <w:rsid w:val="00662263"/>
    <w:rsid w:val="006628A2"/>
    <w:rsid w:val="00663A7D"/>
    <w:rsid w:val="00663A92"/>
    <w:rsid w:val="006641B5"/>
    <w:rsid w:val="00664A82"/>
    <w:rsid w:val="006658C1"/>
    <w:rsid w:val="006661B8"/>
    <w:rsid w:val="006664E2"/>
    <w:rsid w:val="00667152"/>
    <w:rsid w:val="00667B08"/>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6C8"/>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1E5"/>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69F"/>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53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2C03"/>
    <w:rsid w:val="00743236"/>
    <w:rsid w:val="007445B5"/>
    <w:rsid w:val="007449A8"/>
    <w:rsid w:val="00744C0B"/>
    <w:rsid w:val="00745505"/>
    <w:rsid w:val="0074551C"/>
    <w:rsid w:val="00745579"/>
    <w:rsid w:val="00745744"/>
    <w:rsid w:val="007462DA"/>
    <w:rsid w:val="00746B3E"/>
    <w:rsid w:val="00746B7C"/>
    <w:rsid w:val="0074713B"/>
    <w:rsid w:val="007472CD"/>
    <w:rsid w:val="00747E69"/>
    <w:rsid w:val="0075053B"/>
    <w:rsid w:val="00750AB0"/>
    <w:rsid w:val="0075349F"/>
    <w:rsid w:val="0075495B"/>
    <w:rsid w:val="007549A9"/>
    <w:rsid w:val="00756431"/>
    <w:rsid w:val="00756936"/>
    <w:rsid w:val="00757F2A"/>
    <w:rsid w:val="00760091"/>
    <w:rsid w:val="00761116"/>
    <w:rsid w:val="00761AA9"/>
    <w:rsid w:val="00762847"/>
    <w:rsid w:val="0076309F"/>
    <w:rsid w:val="007643D9"/>
    <w:rsid w:val="00766530"/>
    <w:rsid w:val="00766A11"/>
    <w:rsid w:val="00766DE8"/>
    <w:rsid w:val="00766F72"/>
    <w:rsid w:val="00767E0C"/>
    <w:rsid w:val="00770732"/>
    <w:rsid w:val="00773120"/>
    <w:rsid w:val="0077325C"/>
    <w:rsid w:val="00774327"/>
    <w:rsid w:val="00774F1E"/>
    <w:rsid w:val="00776E51"/>
    <w:rsid w:val="00777BF2"/>
    <w:rsid w:val="00777DB6"/>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AE2"/>
    <w:rsid w:val="007940A0"/>
    <w:rsid w:val="007944B2"/>
    <w:rsid w:val="00796391"/>
    <w:rsid w:val="00796474"/>
    <w:rsid w:val="00796702"/>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E47"/>
    <w:rsid w:val="007B1126"/>
    <w:rsid w:val="007B1F2D"/>
    <w:rsid w:val="007B21E1"/>
    <w:rsid w:val="007B25EA"/>
    <w:rsid w:val="007B3C71"/>
    <w:rsid w:val="007B3E12"/>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2CD8"/>
    <w:rsid w:val="007E36DC"/>
    <w:rsid w:val="007E44A2"/>
    <w:rsid w:val="007E44AC"/>
    <w:rsid w:val="007E46E8"/>
    <w:rsid w:val="007E46FF"/>
    <w:rsid w:val="007E542A"/>
    <w:rsid w:val="007E6883"/>
    <w:rsid w:val="007E77F2"/>
    <w:rsid w:val="007F1766"/>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4C1"/>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1FD"/>
    <w:rsid w:val="00865893"/>
    <w:rsid w:val="008663F8"/>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6BE"/>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52E"/>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CCE"/>
    <w:rsid w:val="008B6EB7"/>
    <w:rsid w:val="008C072B"/>
    <w:rsid w:val="008C0A78"/>
    <w:rsid w:val="008C0F96"/>
    <w:rsid w:val="008C1569"/>
    <w:rsid w:val="008C1624"/>
    <w:rsid w:val="008C2833"/>
    <w:rsid w:val="008C3507"/>
    <w:rsid w:val="008C355A"/>
    <w:rsid w:val="008C440C"/>
    <w:rsid w:val="008C6077"/>
    <w:rsid w:val="008C6481"/>
    <w:rsid w:val="008C6D19"/>
    <w:rsid w:val="008C741D"/>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4FA"/>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458"/>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78A"/>
    <w:rsid w:val="00922477"/>
    <w:rsid w:val="00922AB3"/>
    <w:rsid w:val="00923E3B"/>
    <w:rsid w:val="00923F6E"/>
    <w:rsid w:val="009251C1"/>
    <w:rsid w:val="00925565"/>
    <w:rsid w:val="00925DB7"/>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558"/>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407"/>
    <w:rsid w:val="009B451A"/>
    <w:rsid w:val="009B4B36"/>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D93"/>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369"/>
    <w:rsid w:val="009F7224"/>
    <w:rsid w:val="00A00641"/>
    <w:rsid w:val="00A0175B"/>
    <w:rsid w:val="00A019B5"/>
    <w:rsid w:val="00A02874"/>
    <w:rsid w:val="00A05C5B"/>
    <w:rsid w:val="00A06813"/>
    <w:rsid w:val="00A06C8B"/>
    <w:rsid w:val="00A06FA5"/>
    <w:rsid w:val="00A07C65"/>
    <w:rsid w:val="00A07F33"/>
    <w:rsid w:val="00A07F48"/>
    <w:rsid w:val="00A105FD"/>
    <w:rsid w:val="00A109A5"/>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A05"/>
    <w:rsid w:val="00A66F0C"/>
    <w:rsid w:val="00A67375"/>
    <w:rsid w:val="00A67E79"/>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61C"/>
    <w:rsid w:val="00AA1A19"/>
    <w:rsid w:val="00AA236E"/>
    <w:rsid w:val="00AA373C"/>
    <w:rsid w:val="00AA3F2D"/>
    <w:rsid w:val="00AA4317"/>
    <w:rsid w:val="00AA4DE3"/>
    <w:rsid w:val="00AA5122"/>
    <w:rsid w:val="00AA64C4"/>
    <w:rsid w:val="00AA6C12"/>
    <w:rsid w:val="00AA6DC3"/>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06A"/>
    <w:rsid w:val="00B821C9"/>
    <w:rsid w:val="00B84573"/>
    <w:rsid w:val="00B84786"/>
    <w:rsid w:val="00B8524A"/>
    <w:rsid w:val="00B85C0D"/>
    <w:rsid w:val="00B8633E"/>
    <w:rsid w:val="00B86721"/>
    <w:rsid w:val="00B86E9A"/>
    <w:rsid w:val="00B877E0"/>
    <w:rsid w:val="00B90E4D"/>
    <w:rsid w:val="00B91BB1"/>
    <w:rsid w:val="00B930DB"/>
    <w:rsid w:val="00B933AE"/>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A3A"/>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B17"/>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72E"/>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3123"/>
    <w:rsid w:val="00C74449"/>
    <w:rsid w:val="00C75E7C"/>
    <w:rsid w:val="00C76389"/>
    <w:rsid w:val="00C76699"/>
    <w:rsid w:val="00C766D2"/>
    <w:rsid w:val="00C76DE1"/>
    <w:rsid w:val="00C77DDC"/>
    <w:rsid w:val="00C8083D"/>
    <w:rsid w:val="00C80EF3"/>
    <w:rsid w:val="00C817A8"/>
    <w:rsid w:val="00C817B5"/>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9F6"/>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689"/>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1"/>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B04"/>
    <w:rsid w:val="00D96D79"/>
    <w:rsid w:val="00DA0C49"/>
    <w:rsid w:val="00DA186D"/>
    <w:rsid w:val="00DA19C0"/>
    <w:rsid w:val="00DA3CB4"/>
    <w:rsid w:val="00DA4749"/>
    <w:rsid w:val="00DA562F"/>
    <w:rsid w:val="00DA645A"/>
    <w:rsid w:val="00DA68DD"/>
    <w:rsid w:val="00DA69C7"/>
    <w:rsid w:val="00DA6D5C"/>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5EE"/>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938"/>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893"/>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2553"/>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4B62"/>
    <w:rsid w:val="00EA5218"/>
    <w:rsid w:val="00EA5593"/>
    <w:rsid w:val="00EA6988"/>
    <w:rsid w:val="00EA7D85"/>
    <w:rsid w:val="00EB051D"/>
    <w:rsid w:val="00EB11AB"/>
    <w:rsid w:val="00EB1C60"/>
    <w:rsid w:val="00EB1E56"/>
    <w:rsid w:val="00EB2578"/>
    <w:rsid w:val="00EB3B85"/>
    <w:rsid w:val="00EB47B5"/>
    <w:rsid w:val="00EB5052"/>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58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5FAD"/>
    <w:rsid w:val="00F37095"/>
    <w:rsid w:val="00F371BF"/>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567"/>
    <w:rsid w:val="00F51F40"/>
    <w:rsid w:val="00F52184"/>
    <w:rsid w:val="00F549F9"/>
    <w:rsid w:val="00F54FE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5976"/>
    <w:rsid w:val="00F86240"/>
    <w:rsid w:val="00F91641"/>
    <w:rsid w:val="00F939D0"/>
    <w:rsid w:val="00F95A79"/>
    <w:rsid w:val="00F962B9"/>
    <w:rsid w:val="00F962DD"/>
    <w:rsid w:val="00F9702F"/>
    <w:rsid w:val="00F9749E"/>
    <w:rsid w:val="00FA0CE3"/>
    <w:rsid w:val="00FA0F35"/>
    <w:rsid w:val="00FA187C"/>
    <w:rsid w:val="00FA22A9"/>
    <w:rsid w:val="00FA3685"/>
    <w:rsid w:val="00FA399C"/>
    <w:rsid w:val="00FA45F7"/>
    <w:rsid w:val="00FA50A8"/>
    <w:rsid w:val="00FA5C89"/>
    <w:rsid w:val="00FA6AA0"/>
    <w:rsid w:val="00FA6B9C"/>
    <w:rsid w:val="00FA6EC5"/>
    <w:rsid w:val="00FA6F5F"/>
    <w:rsid w:val="00FA7230"/>
    <w:rsid w:val="00FB0959"/>
    <w:rsid w:val="00FB1B96"/>
    <w:rsid w:val="00FB2902"/>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980"/>
    <w:rsid w:val="00FE7F5B"/>
    <w:rsid w:val="00FF0D0D"/>
    <w:rsid w:val="00FF0DBB"/>
    <w:rsid w:val="00FF10C2"/>
    <w:rsid w:val="00FF1EF0"/>
    <w:rsid w:val="00FF28D9"/>
    <w:rsid w:val="00FF3250"/>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unhideWhenUsed/>
    <w:rsid w:val="005D0A5B"/>
    <w:pPr>
      <w:spacing w:after="120" w:line="480" w:lineRule="auto"/>
    </w:pPr>
  </w:style>
  <w:style w:type="character" w:customStyle="1" w:styleId="GvdeMetni2Char">
    <w:name w:val="Gövde Metni 2 Char"/>
    <w:basedOn w:val="VarsaylanParagrafYazTipi"/>
    <w:link w:val="GvdeMetni2"/>
    <w:uiPriority w:val="99"/>
    <w:rsid w:val="005D0A5B"/>
    <w:rPr>
      <w:rFonts w:ascii="Book Antiqua" w:hAnsi="Book Antiqua"/>
      <w:sz w:val="24"/>
      <w:szCs w:val="21"/>
    </w:rPr>
  </w:style>
  <w:style w:type="paragraph" w:customStyle="1" w:styleId="Default">
    <w:name w:val="Default"/>
    <w:rsid w:val="00376940"/>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47052429">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27435068">
      <w:bodyDiv w:val="1"/>
      <w:marLeft w:val="0"/>
      <w:marRight w:val="0"/>
      <w:marTop w:val="0"/>
      <w:marBottom w:val="0"/>
      <w:divBdr>
        <w:top w:val="none" w:sz="0" w:space="0" w:color="auto"/>
        <w:left w:val="none" w:sz="0" w:space="0" w:color="auto"/>
        <w:bottom w:val="none" w:sz="0" w:space="0" w:color="auto"/>
        <w:right w:val="none" w:sz="0" w:space="0" w:color="auto"/>
      </w:divBdr>
      <w:divsChild>
        <w:div w:id="1091585848">
          <w:marLeft w:val="0"/>
          <w:marRight w:val="0"/>
          <w:marTop w:val="0"/>
          <w:marBottom w:val="0"/>
          <w:divBdr>
            <w:top w:val="none" w:sz="0" w:space="0" w:color="auto"/>
            <w:left w:val="none" w:sz="0" w:space="0" w:color="auto"/>
            <w:bottom w:val="none" w:sz="0" w:space="0" w:color="auto"/>
            <w:right w:val="none" w:sz="0" w:space="0" w:color="auto"/>
          </w:divBdr>
        </w:div>
      </w:divsChild>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Layout" Target="diagrams/layout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afsm27.meb.k12.tr/"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fsm.meb.k12.t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it.ly/2SgPJDq" TargetMode="External"/><Relationship Id="rId22" Type="http://schemas.openxmlformats.org/officeDocument/2006/relationships/footer" Target="footer3.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A716B4B-4F30-4A2C-9D5F-BCA1202B1633}" type="presOf" srcId="{9AF66792-BEEB-4FEB-B68B-FC30221BAEDC}" destId="{A1BFAE48-9AEF-4CE2-881C-145A2B40B699}" srcOrd="1" destOrd="0" presId="urn:microsoft.com/office/officeart/2005/8/layout/cycle8"/>
    <dgm:cxn modelId="{8208FE99-5E19-4826-B6C2-86C2C2BB7C6A}"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D2A3149-E30C-4C2D-9805-707EB4C7042E}"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C3B6770-03C1-40F8-9F69-34D9988EB87E}" type="presOf" srcId="{F83FC750-7CDE-46AB-A0BA-DBC4B9D44BE3}" destId="{7C1AB41B-5598-4485-A44D-C347A61B4CBC}" srcOrd="1" destOrd="0" presId="urn:microsoft.com/office/officeart/2005/8/layout/cycle8"/>
    <dgm:cxn modelId="{59D7AEB3-88F2-4450-B63D-639E3242C9D4}" type="presOf" srcId="{E4BEFF6F-FFC7-417B-9255-F71095EEBEA8}" destId="{373A7CE9-2D8B-48FF-A7E7-FD1818748C0E}" srcOrd="0" destOrd="0" presId="urn:microsoft.com/office/officeart/2005/8/layout/cycle8"/>
    <dgm:cxn modelId="{6F70ACB2-776C-4F6F-828F-CC8A1B7B51DD}"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E775866-FD43-4CD1-8273-0C4A39245522}" type="presOf" srcId="{E8BE0BFE-2A93-4BC8-B8DE-3F71AC38D567}" destId="{E9FBB2A5-3CF1-4CA9-AA14-6E5ECC6DD6B0}" srcOrd="1" destOrd="0" presId="urn:microsoft.com/office/officeart/2005/8/layout/cycle8"/>
    <dgm:cxn modelId="{8D8D281B-9075-48EB-8B65-A7CB24F6B4A2}"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900C561-37E9-4449-A244-E389F79E7DD4}" type="presOf" srcId="{5F865183-0FED-4482-8550-87B2A8C2AA82}" destId="{BA526683-F383-411A-BD21-A957D08B123F}" srcOrd="0" destOrd="0" presId="urn:microsoft.com/office/officeart/2005/8/layout/cycle8"/>
    <dgm:cxn modelId="{0A2050DE-E18B-4C89-A132-63FD9DCB67D3}" type="presOf" srcId="{E8BE0BFE-2A93-4BC8-B8DE-3F71AC38D567}" destId="{267B72DD-396A-4206-8F4C-85D79C74CCAD}" srcOrd="0" destOrd="0" presId="urn:microsoft.com/office/officeart/2005/8/layout/cycle8"/>
    <dgm:cxn modelId="{02D7C71E-F7B7-4E9F-9D89-6968A79FC78F}" type="presOf" srcId="{D87EEC32-D642-4C15-8C65-E323814D2A3A}" destId="{0670A7F0-9DCA-427C-8C0A-B4C908BAC054}" srcOrd="1" destOrd="0" presId="urn:microsoft.com/office/officeart/2005/8/layout/cycle8"/>
    <dgm:cxn modelId="{B4EE56C5-DBAD-42A8-9CCC-783D3F25344C}" type="presOf" srcId="{F83FC750-7CDE-46AB-A0BA-DBC4B9D44BE3}" destId="{A8D1F0D5-26EB-48DA-960D-825E6FE928B2}" srcOrd="0" destOrd="0" presId="urn:microsoft.com/office/officeart/2005/8/layout/cycle8"/>
    <dgm:cxn modelId="{B7C9A106-6C9B-4692-A3E8-DB2D3896D153}" type="presOf" srcId="{E4BEFF6F-FFC7-417B-9255-F71095EEBEA8}" destId="{A1403B5E-13CE-4459-8B64-0B1573A1231F}" srcOrd="1" destOrd="0" presId="urn:microsoft.com/office/officeart/2005/8/layout/cycle8"/>
    <dgm:cxn modelId="{9576247E-9581-468D-8448-09E599C69826}" type="presParOf" srcId="{BA526683-F383-411A-BD21-A957D08B123F}" destId="{267B72DD-396A-4206-8F4C-85D79C74CCAD}" srcOrd="0" destOrd="0" presId="urn:microsoft.com/office/officeart/2005/8/layout/cycle8"/>
    <dgm:cxn modelId="{21F49DBA-F9CD-4DFF-AD19-D39CB7228D6D}" type="presParOf" srcId="{BA526683-F383-411A-BD21-A957D08B123F}" destId="{76741CD6-A839-4282-8258-5C7E678D3A5F}" srcOrd="1" destOrd="0" presId="urn:microsoft.com/office/officeart/2005/8/layout/cycle8"/>
    <dgm:cxn modelId="{FCC49B63-CC0F-430F-83A9-4AFF9A9B93B9}" type="presParOf" srcId="{BA526683-F383-411A-BD21-A957D08B123F}" destId="{0161085C-00D5-4CA7-B7B4-7072D5C40C1D}" srcOrd="2" destOrd="0" presId="urn:microsoft.com/office/officeart/2005/8/layout/cycle8"/>
    <dgm:cxn modelId="{957E4217-9A62-4A73-AFAA-D3C3704F4325}" type="presParOf" srcId="{BA526683-F383-411A-BD21-A957D08B123F}" destId="{E9FBB2A5-3CF1-4CA9-AA14-6E5ECC6DD6B0}" srcOrd="3" destOrd="0" presId="urn:microsoft.com/office/officeart/2005/8/layout/cycle8"/>
    <dgm:cxn modelId="{F0E837D8-ED18-49FA-B066-1F6DBC4CEE4D}" type="presParOf" srcId="{BA526683-F383-411A-BD21-A957D08B123F}" destId="{8960C805-F742-4752-A3B8-A7047D0574FA}" srcOrd="4" destOrd="0" presId="urn:microsoft.com/office/officeart/2005/8/layout/cycle8"/>
    <dgm:cxn modelId="{A0979D45-2AB8-464E-B67F-07D1D5383EE5}" type="presParOf" srcId="{BA526683-F383-411A-BD21-A957D08B123F}" destId="{F9BAE066-5F77-4D2A-8EBB-3E2B5ED5B8F6}" srcOrd="5" destOrd="0" presId="urn:microsoft.com/office/officeart/2005/8/layout/cycle8"/>
    <dgm:cxn modelId="{C9FB04E4-3566-449D-A232-082403224A69}" type="presParOf" srcId="{BA526683-F383-411A-BD21-A957D08B123F}" destId="{724342BE-275A-4C17-8746-BB3F74C86E9A}" srcOrd="6" destOrd="0" presId="urn:microsoft.com/office/officeart/2005/8/layout/cycle8"/>
    <dgm:cxn modelId="{0349EF64-D801-4313-AE69-E0ABD8888B2D}" type="presParOf" srcId="{BA526683-F383-411A-BD21-A957D08B123F}" destId="{74328851-9D17-4B33-B14E-5ED6C473319D}" srcOrd="7" destOrd="0" presId="urn:microsoft.com/office/officeart/2005/8/layout/cycle8"/>
    <dgm:cxn modelId="{CEC975A3-ECF1-4CD7-80BA-7A551AD608AC}" type="presParOf" srcId="{BA526683-F383-411A-BD21-A957D08B123F}" destId="{100A08BA-E811-4584-A13C-228AF0A8A454}" srcOrd="8" destOrd="0" presId="urn:microsoft.com/office/officeart/2005/8/layout/cycle8"/>
    <dgm:cxn modelId="{C00831A1-2C62-466F-BBFD-779F408EAB64}" type="presParOf" srcId="{BA526683-F383-411A-BD21-A957D08B123F}" destId="{10C6BB2E-F0EC-4195-A687-1B651A3EFA76}" srcOrd="9" destOrd="0" presId="urn:microsoft.com/office/officeart/2005/8/layout/cycle8"/>
    <dgm:cxn modelId="{C106EA4C-ADFE-4F3A-BA89-F4401ED1CB82}" type="presParOf" srcId="{BA526683-F383-411A-BD21-A957D08B123F}" destId="{8F326C79-01EA-49A9-93CF-B76D99523F6F}" srcOrd="10" destOrd="0" presId="urn:microsoft.com/office/officeart/2005/8/layout/cycle8"/>
    <dgm:cxn modelId="{4DE74B8C-67A7-4F6E-8858-EFB1FCEEF3BF}" type="presParOf" srcId="{BA526683-F383-411A-BD21-A957D08B123F}" destId="{0670A7F0-9DCA-427C-8C0A-B4C908BAC054}" srcOrd="11" destOrd="0" presId="urn:microsoft.com/office/officeart/2005/8/layout/cycle8"/>
    <dgm:cxn modelId="{4A7EDE5E-3D7F-41C5-B3D5-6F9AB836EB49}" type="presParOf" srcId="{BA526683-F383-411A-BD21-A957D08B123F}" destId="{C5494AC2-E33F-4DD2-9D4B-315106DC9766}" srcOrd="12" destOrd="0" presId="urn:microsoft.com/office/officeart/2005/8/layout/cycle8"/>
    <dgm:cxn modelId="{BCD21BB6-FF4B-4AA5-98FF-1BEF387968DE}" type="presParOf" srcId="{BA526683-F383-411A-BD21-A957D08B123F}" destId="{DCE20721-BDA9-4878-B677-ECD404A96052}" srcOrd="13" destOrd="0" presId="urn:microsoft.com/office/officeart/2005/8/layout/cycle8"/>
    <dgm:cxn modelId="{1A66D373-CA70-436A-8F36-3B8BFD582532}" type="presParOf" srcId="{BA526683-F383-411A-BD21-A957D08B123F}" destId="{05E765BB-BC5C-4A33-B523-B9E8DE4B5339}" srcOrd="14" destOrd="0" presId="urn:microsoft.com/office/officeart/2005/8/layout/cycle8"/>
    <dgm:cxn modelId="{DF568396-1A4D-402C-BA3F-3CB2E4A5B874}" type="presParOf" srcId="{BA526683-F383-411A-BD21-A957D08B123F}" destId="{A1BFAE48-9AEF-4CE2-881C-145A2B40B699}" srcOrd="15" destOrd="0" presId="urn:microsoft.com/office/officeart/2005/8/layout/cycle8"/>
    <dgm:cxn modelId="{38050DCA-4519-451B-9F86-55006D86F602}" type="presParOf" srcId="{BA526683-F383-411A-BD21-A957D08B123F}" destId="{373A7CE9-2D8B-48FF-A7E7-FD1818748C0E}" srcOrd="16" destOrd="0" presId="urn:microsoft.com/office/officeart/2005/8/layout/cycle8"/>
    <dgm:cxn modelId="{CDA2F2CA-211A-4091-9614-BA90FF67DB73}" type="presParOf" srcId="{BA526683-F383-411A-BD21-A957D08B123F}" destId="{3F64E8A9-68A0-49A0-9836-9DC0636C5308}" srcOrd="17" destOrd="0" presId="urn:microsoft.com/office/officeart/2005/8/layout/cycle8"/>
    <dgm:cxn modelId="{7FAC1852-5EAA-4924-B41F-6B0554F74CAC}" type="presParOf" srcId="{BA526683-F383-411A-BD21-A957D08B123F}" destId="{219E29F9-B39D-4D14-B51F-12F5FC91D16A}" srcOrd="18" destOrd="0" presId="urn:microsoft.com/office/officeart/2005/8/layout/cycle8"/>
    <dgm:cxn modelId="{1A3A975F-D7EB-4BBF-8D6E-89FE78B6D1FF}" type="presParOf" srcId="{BA526683-F383-411A-BD21-A957D08B123F}" destId="{A1403B5E-13CE-4459-8B64-0B1573A1231F}" srcOrd="19" destOrd="0" presId="urn:microsoft.com/office/officeart/2005/8/layout/cycle8"/>
    <dgm:cxn modelId="{54517F6C-1D13-4544-97DB-ECA2C017CB65}" type="presParOf" srcId="{BA526683-F383-411A-BD21-A957D08B123F}" destId="{A8D1F0D5-26EB-48DA-960D-825E6FE928B2}" srcOrd="20" destOrd="0" presId="urn:microsoft.com/office/officeart/2005/8/layout/cycle8"/>
    <dgm:cxn modelId="{3DDF3503-7D91-4221-BFA6-256074E0602F}" type="presParOf" srcId="{BA526683-F383-411A-BD21-A957D08B123F}" destId="{00CD3B3C-3082-4805-826B-376EF526FEE2}" srcOrd="21" destOrd="0" presId="urn:microsoft.com/office/officeart/2005/8/layout/cycle8"/>
    <dgm:cxn modelId="{DC6C52D9-316B-49FB-B0FC-948B3736990F}" type="presParOf" srcId="{BA526683-F383-411A-BD21-A957D08B123F}" destId="{2FD8AE9A-C7EC-49F2-9050-CD7F86110061}" srcOrd="22" destOrd="0" presId="urn:microsoft.com/office/officeart/2005/8/layout/cycle8"/>
    <dgm:cxn modelId="{8FD20DAF-51A1-4405-9A45-80D115355228}" type="presParOf" srcId="{BA526683-F383-411A-BD21-A957D08B123F}" destId="{7C1AB41B-5598-4485-A44D-C347A61B4CBC}" srcOrd="23" destOrd="0" presId="urn:microsoft.com/office/officeart/2005/8/layout/cycle8"/>
    <dgm:cxn modelId="{87189582-5060-434C-BCA8-471DB818E066}" type="presParOf" srcId="{BA526683-F383-411A-BD21-A957D08B123F}" destId="{601CF880-1EA8-49BA-A98C-3E771E83102C}" srcOrd="24" destOrd="0" presId="urn:microsoft.com/office/officeart/2005/8/layout/cycle8"/>
    <dgm:cxn modelId="{FE7248D8-05B1-4FBD-93F4-2F0DA02CF1ED}" type="presParOf" srcId="{BA526683-F383-411A-BD21-A957D08B123F}" destId="{ECF12B94-746D-4140-9C29-523F028781F4}" srcOrd="25" destOrd="0" presId="urn:microsoft.com/office/officeart/2005/8/layout/cycle8"/>
    <dgm:cxn modelId="{F9E840FE-F924-4713-8306-F528C9EC145C}" type="presParOf" srcId="{BA526683-F383-411A-BD21-A957D08B123F}" destId="{AA1D771B-54D6-4293-AFCF-8FD4851F902B}" srcOrd="26" destOrd="0" presId="urn:microsoft.com/office/officeart/2005/8/layout/cycle8"/>
    <dgm:cxn modelId="{4AC94873-7C64-45EA-9466-49A1FCCC9B6E}" type="presParOf" srcId="{BA526683-F383-411A-BD21-A957D08B123F}" destId="{A12A4E20-5E81-4B37-8861-95D5A02D88F6}" srcOrd="27" destOrd="0" presId="urn:microsoft.com/office/officeart/2005/8/layout/cycle8"/>
    <dgm:cxn modelId="{28AB03E8-C8FB-46B9-AB13-796BAD170E8F}" type="presParOf" srcId="{BA526683-F383-411A-BD21-A957D08B123F}" destId="{B88E6692-EF45-4A23-AE28-DC438D3CCFE6}" srcOrd="28" destOrd="0" presId="urn:microsoft.com/office/officeart/2005/8/layout/cycle8"/>
    <dgm:cxn modelId="{B2BEC078-0378-43B4-A0AE-4B1461CEDD0F}"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F572-DE9F-4C62-9F34-FAC7E3A7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6620</Words>
  <Characters>37738</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44270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Casper</cp:lastModifiedBy>
  <cp:revision>15</cp:revision>
  <cp:lastPrinted>2019-02-13T08:56:00Z</cp:lastPrinted>
  <dcterms:created xsi:type="dcterms:W3CDTF">2020-01-09T10:42:00Z</dcterms:created>
  <dcterms:modified xsi:type="dcterms:W3CDTF">2020-01-11T10:39:00Z</dcterms:modified>
</cp:coreProperties>
</file>